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A3069" w:rsidR="0091340F" w:rsidP="0091340F" w:rsidRDefault="0091340F" w14:paraId="493B3764" w14:textId="7203B8B4">
      <w:pPr>
        <w:jc w:val="center"/>
        <w:rPr>
          <w:b/>
          <w:bCs/>
          <w:color w:val="44546A" w:themeColor="text2"/>
          <w:sz w:val="56"/>
          <w:szCs w:val="56"/>
        </w:rPr>
      </w:pPr>
      <w:r w:rsidRPr="004A3069">
        <w:rPr>
          <w:b/>
          <w:bCs/>
          <w:color w:val="44546A" w:themeColor="text2"/>
          <w:sz w:val="56"/>
          <w:szCs w:val="56"/>
        </w:rPr>
        <w:t>Supporting Gifted and Talented Students in your Classroom</w:t>
      </w:r>
    </w:p>
    <w:p w:rsidRPr="0091340F" w:rsidR="00D57017" w:rsidP="00D57017" w:rsidRDefault="00D57017" w14:paraId="30A37BCC" w14:textId="5032D5A7">
      <w:pPr>
        <w:jc w:val="center"/>
        <w:rPr>
          <w:color w:val="2F5496" w:themeColor="accent1" w:themeShade="BF"/>
          <w:sz w:val="28"/>
          <w:szCs w:val="28"/>
          <w:lang w:val="en-US"/>
        </w:rPr>
      </w:pPr>
      <w:r w:rsidRPr="0091340F">
        <w:rPr>
          <w:color w:val="2F5496" w:themeColor="accent1" w:themeShade="BF"/>
          <w:sz w:val="28"/>
          <w:szCs w:val="28"/>
          <w:lang w:val="en-US"/>
        </w:rPr>
        <w:t>Lesson Plan Template</w:t>
      </w:r>
    </w:p>
    <w:p w:rsidR="00D57017" w:rsidP="00D57017" w:rsidRDefault="00D57017" w14:paraId="0AD11781" w14:textId="77777777">
      <w:pPr>
        <w:pStyle w:val="Naslov1"/>
      </w:pPr>
      <w:r>
        <w:t>Summary Information</w:t>
      </w:r>
    </w:p>
    <w:p w:rsidR="0091340F" w:rsidP="0091340F" w:rsidRDefault="0091340F" w14:paraId="7A354B7D" w14:textId="2908BC71">
      <w:pPr>
        <w:rPr>
          <w:rFonts w:ascii="Tw Cen MT" w:hAnsi="Tw Cen MT" w:eastAsia="Times New Roman" w:cs="Times New Roman"/>
          <w:b/>
          <w:bCs/>
          <w:smallCaps/>
          <w:color w:val="808080" w:themeColor="background1" w:themeShade="80"/>
          <w:sz w:val="24"/>
          <w:szCs w:val="28"/>
        </w:rPr>
      </w:pPr>
      <w:r>
        <w:rPr>
          <w:rFonts w:ascii="Tw Cen MT" w:hAnsi="Tw Cen MT" w:eastAsia="Times New Roman" w:cs="Times New Roman"/>
          <w:b/>
          <w:bCs/>
          <w:smallCaps/>
          <w:color w:val="808080" w:themeColor="background1" w:themeShade="80"/>
          <w:sz w:val="24"/>
          <w:szCs w:val="28"/>
        </w:rPr>
        <w:t>your name &amp; surname:</w:t>
      </w:r>
      <w:r w:rsidR="008E4F4D">
        <w:rPr>
          <w:rFonts w:ascii="Tw Cen MT" w:hAnsi="Tw Cen MT" w:eastAsia="Times New Roman" w:cs="Times New Roman"/>
          <w:b/>
          <w:bCs/>
          <w:smallCaps/>
          <w:color w:val="808080" w:themeColor="background1" w:themeShade="80"/>
          <w:sz w:val="24"/>
          <w:szCs w:val="28"/>
        </w:rPr>
        <w:t xml:space="preserve"> Dajana Jelavić</w:t>
      </w:r>
    </w:p>
    <w:p w:rsidRPr="00137AD4" w:rsidR="0091340F" w:rsidP="0091340F" w:rsidRDefault="0091340F" w14:paraId="50898421" w14:textId="3972F2B1">
      <w:r w:rsidR="0091340F">
        <w:rPr>
          <w:rFonts w:ascii="Tw Cen MT" w:hAnsi="Tw Cen MT" w:eastAsia="Times New Roman" w:cs="Times New Roman"/>
          <w:b w:val="1"/>
          <w:bCs w:val="1"/>
          <w:smallCaps w:val="1"/>
          <w:color w:val="808080" w:themeColor="background1" w:themeShade="80"/>
          <w:sz w:val="24"/>
          <w:szCs w:val="24"/>
        </w:rPr>
        <w:t>title of your lesson:</w:t>
      </w:r>
      <w:r w:rsidR="008E4F4D">
        <w:rPr>
          <w:rFonts w:ascii="Tw Cen MT" w:hAnsi="Tw Cen MT" w:eastAsia="Times New Roman" w:cs="Times New Roman"/>
          <w:b w:val="1"/>
          <w:bCs w:val="1"/>
          <w:smallCaps w:val="1"/>
          <w:color w:val="808080" w:themeColor="background1" w:themeShade="80"/>
          <w:sz w:val="24"/>
          <w:szCs w:val="24"/>
        </w:rPr>
        <w:t xml:space="preserve"> </w:t>
      </w:r>
      <w:r w:rsidRPr="00F73BBF" w:rsidR="008E4F4D">
        <w:rPr>
          <w:rFonts w:ascii="Tw Cen MT" w:hAnsi="Tw Cen MT" w:eastAsia="Times New Roman" w:cs="Times New Roman"/>
          <w:b w:val="1"/>
          <w:bCs w:val="1"/>
          <w:smallCaps w:val="1"/>
          <w:color w:val="FF0000"/>
          <w:sz w:val="24"/>
          <w:szCs w:val="24"/>
        </w:rPr>
        <w:t xml:space="preserve">Literary </w:t>
      </w:r>
      <w:r w:rsidR="7624470E">
        <w:rPr>
          <w:rFonts w:ascii="Tw Cen MT" w:hAnsi="Tw Cen MT" w:eastAsia="Times New Roman" w:cs="Times New Roman"/>
          <w:b w:val="1"/>
          <w:bCs w:val="1"/>
          <w:smallCaps w:val="1"/>
          <w:color w:val="FF0000"/>
          <w:sz w:val="24"/>
          <w:szCs w:val="24"/>
        </w:rPr>
        <w:t>Tweets</w:t>
      </w:r>
      <w:r w:rsidRPr="00F73BBF" w:rsidR="00137AD4">
        <w:rPr>
          <w:rFonts w:ascii="Tw Cen MT" w:hAnsi="Tw Cen MT" w:eastAsia="Times New Roman" w:cs="Times New Roman"/>
          <w:b w:val="1"/>
          <w:bCs w:val="1"/>
          <w:smallCaps w:val="1"/>
          <w:color w:val="FF0000"/>
          <w:sz w:val="24"/>
          <w:szCs w:val="24"/>
        </w:rPr>
        <w:t>-</w:t>
      </w:r>
      <w:r w:rsidRPr="00F73BBF" w:rsidR="00137AD4">
        <w:rPr>
          <w:rFonts w:ascii="Tw Cen MT" w:hAnsi="Tw Cen MT"/>
          <w:color w:val="FF0000"/>
          <w:sz w:val="24"/>
          <w:szCs w:val="24"/>
        </w:rPr>
        <w:t>Exploring Literature through Twitter</w:t>
      </w:r>
    </w:p>
    <w:p w:rsidRPr="00137AD4" w:rsidR="0091340F" w:rsidP="0091340F" w:rsidRDefault="0091340F" w14:paraId="26AA4795" w14:textId="10D9C034">
      <w:pPr>
        <w:rPr>
          <w:rFonts w:ascii="Tw Cen MT" w:hAnsi="Tw Cen MT" w:eastAsia="Times New Roman" w:cs="Times New Roman"/>
          <w:b w:val="1"/>
          <w:bCs w:val="1"/>
          <w:smallCaps w:val="1"/>
          <w:color w:val="808080" w:themeColor="background1" w:themeShade="80"/>
          <w:sz w:val="24"/>
          <w:szCs w:val="24"/>
        </w:rPr>
      </w:pPr>
      <w:r w:rsidR="0091340F">
        <w:rPr>
          <w:rFonts w:ascii="Tw Cen MT" w:hAnsi="Tw Cen MT" w:eastAsia="Times New Roman" w:cs="Times New Roman"/>
          <w:b w:val="1"/>
          <w:bCs w:val="1"/>
          <w:smallCaps w:val="1"/>
          <w:color w:val="808080" w:themeColor="background1" w:themeShade="80"/>
          <w:sz w:val="24"/>
          <w:szCs w:val="24"/>
        </w:rPr>
        <w:t>time frame:</w:t>
      </w:r>
      <w:r w:rsidR="725E6556">
        <w:rPr>
          <w:rFonts w:ascii="Tw Cen MT" w:hAnsi="Tw Cen MT" w:eastAsia="Times New Roman" w:cs="Times New Roman"/>
          <w:b w:val="1"/>
          <w:bCs w:val="1"/>
          <w:smallCaps w:val="1"/>
          <w:color w:val="808080" w:themeColor="background1" w:themeShade="80"/>
          <w:sz w:val="24"/>
          <w:szCs w:val="24"/>
        </w:rPr>
        <w:t xml:space="preserve"> </w:t>
      </w:r>
      <w:r w:rsidR="005158AA">
        <w:rPr>
          <w:rFonts w:ascii="Tw Cen MT" w:hAnsi="Tw Cen MT"/>
          <w:sz w:val="24"/>
          <w:szCs w:val="24"/>
        </w:rPr>
        <w:t>Three</w:t>
      </w:r>
      <w:r w:rsidRPr="00137AD4" w:rsidR="00137AD4">
        <w:rPr>
          <w:rFonts w:ascii="Tw Cen MT" w:hAnsi="Tw Cen MT"/>
          <w:sz w:val="24"/>
          <w:szCs w:val="24"/>
        </w:rPr>
        <w:t xml:space="preserve"> class periods of approximately 45 minutes each</w:t>
      </w:r>
    </w:p>
    <w:p w:rsidRPr="00774017" w:rsidR="0091340F" w:rsidP="0091340F" w:rsidRDefault="0091340F" w14:paraId="6E5650B0" w14:textId="3B57DA34">
      <w:pPr>
        <w:rPr>
          <w:rFonts w:ascii="Tw Cen MT" w:hAnsi="Tw Cen MT"/>
          <w:sz w:val="24"/>
          <w:szCs w:val="24"/>
        </w:rPr>
      </w:pPr>
      <w:r w:rsidR="0091340F">
        <w:rPr>
          <w:rFonts w:ascii="Tw Cen MT" w:hAnsi="Tw Cen MT" w:eastAsia="Times New Roman" w:cs="Times New Roman"/>
          <w:b w:val="1"/>
          <w:bCs w:val="1"/>
          <w:smallCaps w:val="1"/>
          <w:color w:val="808080" w:themeColor="background1" w:themeShade="80"/>
          <w:sz w:val="24"/>
          <w:szCs w:val="24"/>
        </w:rPr>
        <w:t>size of class:</w:t>
      </w:r>
      <w:r w:rsidR="68F27086">
        <w:rPr>
          <w:rFonts w:ascii="Tw Cen MT" w:hAnsi="Tw Cen MT" w:eastAsia="Times New Roman" w:cs="Times New Roman"/>
          <w:b w:val="1"/>
          <w:bCs w:val="1"/>
          <w:smallCaps w:val="1"/>
          <w:color w:val="808080" w:themeColor="background1" w:themeShade="80"/>
          <w:sz w:val="24"/>
          <w:szCs w:val="24"/>
        </w:rPr>
        <w:t xml:space="preserve"> </w:t>
      </w:r>
      <w:r w:rsidRPr="00774017" w:rsidR="00137AD4">
        <w:rPr>
          <w:rFonts w:ascii="Tw Cen MT" w:hAnsi="Tw Cen MT"/>
          <w:sz w:val="24"/>
          <w:szCs w:val="24"/>
        </w:rPr>
        <w:t>The lesson plan can be adapted for a class of any size, but it is particularly effective in smaller to medium-sized groups to facilitate meaningful discussions during the Twitter chat.</w:t>
      </w:r>
    </w:p>
    <w:p w:rsidRPr="00137AD4" w:rsidR="00137AD4" w:rsidP="00137AD4" w:rsidRDefault="00D57017" w14:paraId="1CEBD4ED" w14:textId="6989D42A">
      <w:pPr>
        <w:rPr>
          <w:rFonts w:ascii="Tw Cen MT" w:hAnsi="Tw Cen MT"/>
          <w:sz w:val="24"/>
          <w:szCs w:val="24"/>
        </w:rPr>
      </w:pPr>
      <w:r w:rsidRPr="00786761">
        <w:rPr>
          <w:rStyle w:val="Naslov2Char"/>
          <w:rFonts w:eastAsiaTheme="minorHAnsi"/>
          <w:color w:val="808080" w:themeColor="background1" w:themeShade="80"/>
          <w:sz w:val="24"/>
        </w:rPr>
        <w:t>Other relevant remarks</w:t>
      </w:r>
      <w:r w:rsidRPr="00137AD4">
        <w:rPr>
          <w:rFonts w:ascii="Tw Cen MT" w:hAnsi="Tw Cen MT"/>
          <w:sz w:val="24"/>
          <w:szCs w:val="24"/>
        </w:rPr>
        <w:t xml:space="preserve">: </w:t>
      </w:r>
      <w:r w:rsidRPr="00137AD4" w:rsidR="00137AD4">
        <w:rPr>
          <w:rFonts w:ascii="Tw Cen MT" w:hAnsi="Tw Cen MT"/>
          <w:sz w:val="24"/>
          <w:szCs w:val="24"/>
        </w:rPr>
        <w:t>Ensure that students have access to the internet and the necessary technology (computers or mobile devices) for the Twitter activities.</w:t>
      </w:r>
      <w:r w:rsidR="00774017">
        <w:rPr>
          <w:rFonts w:ascii="Tw Cen MT" w:hAnsi="Tw Cen MT"/>
          <w:sz w:val="24"/>
          <w:szCs w:val="24"/>
        </w:rPr>
        <w:t xml:space="preserve"> </w:t>
      </w:r>
    </w:p>
    <w:p w:rsidRPr="00137AD4" w:rsidR="00137AD4" w:rsidP="00137AD4" w:rsidRDefault="00137AD4" w14:paraId="22F98B7F" w14:textId="77777777">
      <w:pPr>
        <w:rPr>
          <w:rFonts w:ascii="Tw Cen MT" w:hAnsi="Tw Cen MT"/>
          <w:sz w:val="24"/>
          <w:szCs w:val="24"/>
        </w:rPr>
      </w:pPr>
      <w:r w:rsidRPr="00137AD4">
        <w:rPr>
          <w:rFonts w:ascii="Tw Cen MT" w:hAnsi="Tw Cen MT"/>
          <w:sz w:val="24"/>
          <w:szCs w:val="24"/>
        </w:rPr>
        <w:t>The choice of the literary text should align with the ongoing curriculum or current reading materials, allowing for a seamless integration of this lesson plan.</w:t>
      </w:r>
    </w:p>
    <w:p w:rsidRPr="00137AD4" w:rsidR="00D57017" w:rsidP="00D57017" w:rsidRDefault="00D57017" w14:paraId="26AB72BE" w14:textId="095AFA64">
      <w:pPr>
        <w:spacing w:after="120"/>
        <w:rPr>
          <w:rFonts w:ascii="Tw Cen MT" w:hAnsi="Tw Cen MT"/>
          <w:sz w:val="24"/>
          <w:szCs w:val="24"/>
        </w:rPr>
      </w:pPr>
      <w:r w:rsidRPr="00786761">
        <w:rPr>
          <w:rStyle w:val="Naslov2Char"/>
          <w:rFonts w:eastAsiaTheme="minorHAnsi"/>
          <w:color w:val="808080" w:themeColor="background1" w:themeShade="80"/>
          <w:sz w:val="24"/>
        </w:rPr>
        <w:t>Short description</w:t>
      </w:r>
      <w:r w:rsidRPr="00786761">
        <w:rPr>
          <w:rFonts w:ascii="Tw Cen MT" w:hAnsi="Tw Cen MT"/>
          <w:color w:val="808080" w:themeColor="background1" w:themeShade="80"/>
          <w:sz w:val="24"/>
          <w:szCs w:val="28"/>
          <w:lang w:val="en-US"/>
        </w:rPr>
        <w:t xml:space="preserve"> </w:t>
      </w:r>
      <w:r w:rsidRPr="00786761">
        <w:rPr>
          <w:rStyle w:val="Naslov2Char"/>
          <w:rFonts w:eastAsiaTheme="minorHAnsi"/>
          <w:color w:val="808080" w:themeColor="background1" w:themeShade="80"/>
          <w:sz w:val="24"/>
        </w:rPr>
        <w:t>of the lesson and how it fits into your ongoing curriculum</w:t>
      </w:r>
      <w:r w:rsidRPr="00137AD4">
        <w:rPr>
          <w:rFonts w:ascii="Tw Cen MT" w:hAnsi="Tw Cen MT"/>
          <w:sz w:val="24"/>
          <w:szCs w:val="24"/>
        </w:rPr>
        <w:t>:</w:t>
      </w:r>
      <w:r w:rsidRPr="00137AD4" w:rsidR="00137AD4">
        <w:rPr>
          <w:rFonts w:ascii="Tw Cen MT" w:hAnsi="Tw Cen MT"/>
          <w:sz w:val="24"/>
          <w:szCs w:val="24"/>
        </w:rPr>
        <w:t xml:space="preserve"> The "Lite</w:t>
      </w:r>
      <w:r w:rsidR="00C16557">
        <w:rPr>
          <w:rFonts w:ascii="Tw Cen MT" w:hAnsi="Tw Cen MT"/>
          <w:sz w:val="24"/>
          <w:szCs w:val="24"/>
        </w:rPr>
        <w:t>rary Twee</w:t>
      </w:r>
      <w:r w:rsidR="0040287D">
        <w:rPr>
          <w:rFonts w:ascii="Tw Cen MT" w:hAnsi="Tw Cen MT"/>
          <w:sz w:val="24"/>
          <w:szCs w:val="24"/>
        </w:rPr>
        <w:t>ts" lesson plan is a three</w:t>
      </w:r>
      <w:r w:rsidRPr="00137AD4" w:rsidR="00137AD4">
        <w:rPr>
          <w:rFonts w:ascii="Tw Cen MT" w:hAnsi="Tw Cen MT"/>
          <w:sz w:val="24"/>
          <w:szCs w:val="24"/>
        </w:rPr>
        <w:t>-part exploration of literature through Twitter-ba</w:t>
      </w:r>
      <w:r w:rsidR="00137AD4">
        <w:rPr>
          <w:rFonts w:ascii="Tw Cen MT" w:hAnsi="Tw Cen MT"/>
          <w:sz w:val="24"/>
          <w:szCs w:val="24"/>
        </w:rPr>
        <w:t>sed activities. It fits into the</w:t>
      </w:r>
      <w:r w:rsidRPr="00137AD4" w:rsidR="00137AD4">
        <w:rPr>
          <w:rFonts w:ascii="Tw Cen MT" w:hAnsi="Tw Cen MT"/>
          <w:sz w:val="24"/>
          <w:szCs w:val="24"/>
        </w:rPr>
        <w:t xml:space="preserve"> ongoing curriculum by providing a creative and </w:t>
      </w:r>
      <w:r w:rsidR="00137AD4">
        <w:rPr>
          <w:rFonts w:ascii="Tw Cen MT" w:hAnsi="Tw Cen MT"/>
          <w:sz w:val="24"/>
          <w:szCs w:val="24"/>
        </w:rPr>
        <w:t xml:space="preserve">interactive way for </w:t>
      </w:r>
      <w:r w:rsidRPr="00137AD4" w:rsidR="00137AD4">
        <w:rPr>
          <w:rFonts w:ascii="Tw Cen MT" w:hAnsi="Tw Cen MT"/>
          <w:sz w:val="24"/>
          <w:szCs w:val="24"/>
        </w:rPr>
        <w:t xml:space="preserve">gifted EFL students aged 15 to engage with literary texts. By </w:t>
      </w:r>
      <w:proofErr w:type="spellStart"/>
      <w:r w:rsidRPr="00137AD4" w:rsidR="00137AD4">
        <w:rPr>
          <w:rFonts w:ascii="Tw Cen MT" w:hAnsi="Tw Cen MT"/>
          <w:sz w:val="24"/>
          <w:szCs w:val="24"/>
        </w:rPr>
        <w:t>analyzing</w:t>
      </w:r>
      <w:proofErr w:type="spellEnd"/>
      <w:r w:rsidRPr="00137AD4" w:rsidR="00137AD4">
        <w:rPr>
          <w:rFonts w:ascii="Tw Cen MT" w:hAnsi="Tw Cen MT"/>
          <w:sz w:val="24"/>
          <w:szCs w:val="24"/>
        </w:rPr>
        <w:t>, creating character tweet profiles, and participating in a Twitter chat related to the chosen literary text, students deepen their understanding of literature while enhancing their English language skills. This lesson plan integrates literature a</w:t>
      </w:r>
      <w:r w:rsidR="00137AD4">
        <w:rPr>
          <w:rFonts w:ascii="Tw Cen MT" w:hAnsi="Tw Cen MT"/>
          <w:sz w:val="24"/>
          <w:szCs w:val="24"/>
        </w:rPr>
        <w:t>nd technology, aligning with the</w:t>
      </w:r>
      <w:r w:rsidRPr="00137AD4" w:rsidR="00137AD4">
        <w:rPr>
          <w:rFonts w:ascii="Tw Cen MT" w:hAnsi="Tw Cen MT"/>
          <w:sz w:val="24"/>
          <w:szCs w:val="24"/>
        </w:rPr>
        <w:t xml:space="preserve"> curriculum's goal of fostering critical thinking, creativity, and language proficiency.</w:t>
      </w:r>
    </w:p>
    <w:p w:rsidR="00EE00FA" w:rsidP="00053DE3" w:rsidRDefault="0046072F" w14:paraId="1CB2FC3B" w14:textId="77777777">
      <w:pPr>
        <w:rPr>
          <w:rFonts w:ascii="Tw Cen MT" w:hAnsi="Tw Cen MT"/>
          <w:sz w:val="24"/>
          <w:szCs w:val="24"/>
        </w:rPr>
      </w:pPr>
      <w:r w:rsidRPr="00053DE3">
        <w:rPr>
          <w:rFonts w:ascii="Tw Cen MT" w:hAnsi="Tw Cen MT"/>
          <w:sz w:val="24"/>
          <w:szCs w:val="24"/>
        </w:rPr>
        <w:t>Learning objectives:</w:t>
      </w:r>
    </w:p>
    <w:p w:rsidRPr="00EE00FA" w:rsidR="00137AD4" w:rsidP="00B54194" w:rsidRDefault="00137AD4" w14:paraId="0037BC85" w14:textId="59D9D349">
      <w:pPr>
        <w:pStyle w:val="Odlomakpopisa"/>
        <w:numPr>
          <w:ilvl w:val="0"/>
          <w:numId w:val="23"/>
        </w:numPr>
        <w:rPr>
          <w:rFonts w:ascii="Tw Cen MT" w:hAnsi="Tw Cen MT"/>
          <w:sz w:val="24"/>
          <w:szCs w:val="24"/>
        </w:rPr>
      </w:pPr>
      <w:r w:rsidRPr="00EE00FA">
        <w:rPr>
          <w:rFonts w:ascii="Tw Cen MT" w:hAnsi="Tw Cen MT"/>
          <w:sz w:val="24"/>
          <w:szCs w:val="24"/>
        </w:rPr>
        <w:t>Improve English language skills, including reading comprehension, writing, and critical thinking.</w:t>
      </w:r>
    </w:p>
    <w:p w:rsidRPr="00EE00FA" w:rsidR="00137AD4" w:rsidP="00B54194" w:rsidRDefault="00137AD4" w14:paraId="7547FD26" w14:textId="77777777">
      <w:pPr>
        <w:pStyle w:val="Odlomakpopisa"/>
        <w:numPr>
          <w:ilvl w:val="0"/>
          <w:numId w:val="23"/>
        </w:numPr>
        <w:rPr>
          <w:rFonts w:ascii="Tw Cen MT" w:hAnsi="Tw Cen MT"/>
          <w:sz w:val="24"/>
          <w:szCs w:val="24"/>
        </w:rPr>
      </w:pPr>
      <w:r w:rsidRPr="00EE00FA">
        <w:rPr>
          <w:rFonts w:ascii="Tw Cen MT" w:hAnsi="Tw Cen MT"/>
          <w:sz w:val="24"/>
          <w:szCs w:val="24"/>
        </w:rPr>
        <w:t>Analyze and interpret literary texts, identifying key literary elements and themes.</w:t>
      </w:r>
    </w:p>
    <w:p w:rsidRPr="00EE00FA" w:rsidR="00137AD4" w:rsidP="00B54194" w:rsidRDefault="00137AD4" w14:paraId="65C79BE8" w14:textId="77777777">
      <w:pPr>
        <w:pStyle w:val="Odlomakpopisa"/>
        <w:numPr>
          <w:ilvl w:val="0"/>
          <w:numId w:val="23"/>
        </w:numPr>
        <w:rPr>
          <w:rFonts w:ascii="Tw Cen MT" w:hAnsi="Tw Cen MT"/>
          <w:sz w:val="24"/>
          <w:szCs w:val="24"/>
        </w:rPr>
      </w:pPr>
      <w:r w:rsidRPr="00EE00FA">
        <w:rPr>
          <w:rFonts w:ascii="Tw Cen MT" w:hAnsi="Tw Cen MT"/>
          <w:sz w:val="24"/>
          <w:szCs w:val="24"/>
        </w:rPr>
        <w:t>Apply literary analysis skills to create concise and engaging tweets.</w:t>
      </w:r>
    </w:p>
    <w:p w:rsidRPr="00CE535A" w:rsidR="00137AD4" w:rsidP="00B54194" w:rsidRDefault="00137AD4" w14:paraId="35B4FA4F" w14:textId="77777777">
      <w:pPr>
        <w:pStyle w:val="Odlomakpopisa"/>
        <w:numPr>
          <w:ilvl w:val="0"/>
          <w:numId w:val="23"/>
        </w:numPr>
        <w:rPr>
          <w:rFonts w:ascii="Tw Cen MT" w:hAnsi="Tw Cen MT"/>
          <w:sz w:val="24"/>
          <w:szCs w:val="24"/>
        </w:rPr>
      </w:pPr>
      <w:bookmarkStart w:name="_GoBack" w:id="0"/>
      <w:r w:rsidRPr="00CE535A">
        <w:rPr>
          <w:rFonts w:ascii="Tw Cen MT" w:hAnsi="Tw Cen MT"/>
          <w:sz w:val="24"/>
          <w:szCs w:val="24"/>
        </w:rPr>
        <w:t xml:space="preserve">Develop character profiles that demonstrate an understanding of character traits, </w:t>
      </w:r>
      <w:bookmarkEnd w:id="0"/>
      <w:r w:rsidRPr="00CE535A">
        <w:rPr>
          <w:rFonts w:ascii="Tw Cen MT" w:hAnsi="Tw Cen MT"/>
          <w:sz w:val="24"/>
          <w:szCs w:val="24"/>
        </w:rPr>
        <w:t>motivations, and development.</w:t>
      </w:r>
    </w:p>
    <w:p w:rsidRPr="00CE535A" w:rsidR="00137AD4" w:rsidP="00B54194" w:rsidRDefault="00137AD4" w14:paraId="7AF3792B" w14:textId="77777777">
      <w:pPr>
        <w:pStyle w:val="Odlomakpopisa"/>
        <w:numPr>
          <w:ilvl w:val="0"/>
          <w:numId w:val="23"/>
        </w:numPr>
        <w:rPr>
          <w:rFonts w:ascii="Tw Cen MT" w:hAnsi="Tw Cen MT"/>
          <w:sz w:val="24"/>
          <w:szCs w:val="24"/>
        </w:rPr>
      </w:pPr>
      <w:r w:rsidRPr="00CE535A">
        <w:rPr>
          <w:rFonts w:ascii="Tw Cen MT" w:hAnsi="Tw Cen MT"/>
          <w:sz w:val="24"/>
          <w:szCs w:val="24"/>
        </w:rPr>
        <w:t>Engage in meaningful discussions and exchanges of ideas through a Twitter chat.</w:t>
      </w:r>
    </w:p>
    <w:p w:rsidRPr="00CE535A" w:rsidR="00137AD4" w:rsidP="00B54194" w:rsidRDefault="00137AD4" w14:paraId="697C69F8" w14:textId="77777777">
      <w:pPr>
        <w:pStyle w:val="Odlomakpopisa"/>
        <w:numPr>
          <w:ilvl w:val="0"/>
          <w:numId w:val="23"/>
        </w:numPr>
        <w:rPr>
          <w:rFonts w:ascii="Tw Cen MT" w:hAnsi="Tw Cen MT"/>
          <w:sz w:val="24"/>
          <w:szCs w:val="24"/>
        </w:rPr>
      </w:pPr>
      <w:r w:rsidRPr="00CE535A">
        <w:rPr>
          <w:rFonts w:ascii="Tw Cen MT" w:hAnsi="Tw Cen MT"/>
          <w:sz w:val="24"/>
          <w:szCs w:val="24"/>
        </w:rPr>
        <w:t>Reflect on the impact of social media on literature-related discussions and analysis.</w:t>
      </w:r>
    </w:p>
    <w:p w:rsidRPr="00365877" w:rsidR="00EE00FA" w:rsidP="00365877" w:rsidRDefault="00365877" w14:paraId="56967FFC" w14:textId="25FBBEDA">
      <w:pPr>
        <w:rPr>
          <w:b/>
        </w:rPr>
      </w:pPr>
      <w:r w:rsidRPr="00365877">
        <w:rPr>
          <w:b/>
        </w:rPr>
        <w:t>E</w:t>
      </w:r>
      <w:r w:rsidRPr="00365877" w:rsidR="00350312">
        <w:rPr>
          <w:b/>
        </w:rPr>
        <w:t xml:space="preserve">xplanation of </w:t>
      </w:r>
      <w:r w:rsidRPr="00365877" w:rsidR="0046072F">
        <w:rPr>
          <w:b/>
        </w:rPr>
        <w:t xml:space="preserve">why this lesson plan is </w:t>
      </w:r>
      <w:r w:rsidRPr="00365877" w:rsidR="00350312">
        <w:rPr>
          <w:b/>
        </w:rPr>
        <w:t xml:space="preserve">inclusive, with a specific focus on meeting the needs of </w:t>
      </w:r>
      <w:r w:rsidRPr="00365877" w:rsidR="006C181A">
        <w:rPr>
          <w:b/>
        </w:rPr>
        <w:t xml:space="preserve">academically </w:t>
      </w:r>
      <w:r w:rsidRPr="00365877" w:rsidR="00350312">
        <w:rPr>
          <w:b/>
        </w:rPr>
        <w:t>gifted students</w:t>
      </w:r>
      <w:r w:rsidRPr="00365877" w:rsidR="0046072F">
        <w:rPr>
          <w:b/>
        </w:rPr>
        <w:t>:</w:t>
      </w:r>
    </w:p>
    <w:p w:rsidRPr="00365877" w:rsidR="00EE00FA" w:rsidP="00365877" w:rsidRDefault="00EE00FA" w14:paraId="20D78AB3" w14:textId="77777777"/>
    <w:p w:rsidRPr="00365877" w:rsidR="00EE00FA" w:rsidP="00365877" w:rsidRDefault="00EE00FA" w14:paraId="72377461" w14:textId="15777BB3">
      <w:r w:rsidRPr="00365877">
        <w:lastRenderedPageBreak/>
        <w:t>This lesson plan is inclusive because it caters to the diverse needs of academically gifted students aged 15. By incorporating Twitter, this lesson plan taps into their interests and strengths, offering a dynamic and inclusive approach to literary analysis and language development. It allows these students to excel while providing opportunities for growth and engagement for all learners in the class.</w:t>
      </w:r>
    </w:p>
    <w:p w:rsidRPr="00EE00FA" w:rsidR="00EE00FA" w:rsidP="00EE00FA" w:rsidRDefault="00EE00FA" w14:paraId="5478AFEA" w14:textId="77777777">
      <w:pPr>
        <w:pBdr>
          <w:bottom w:val="single" w:color="auto" w:sz="6" w:space="1"/>
        </w:pBdr>
        <w:spacing w:after="0" w:line="240" w:lineRule="auto"/>
        <w:jc w:val="center"/>
        <w:rPr>
          <w:rFonts w:ascii="Arial" w:hAnsi="Arial" w:eastAsia="Times New Roman" w:cs="Arial"/>
          <w:vanish/>
          <w:sz w:val="16"/>
          <w:szCs w:val="16"/>
          <w:lang w:val="hr-HR" w:eastAsia="hr-HR"/>
        </w:rPr>
      </w:pPr>
      <w:r w:rsidRPr="00EE00FA">
        <w:rPr>
          <w:rFonts w:ascii="Arial" w:hAnsi="Arial" w:eastAsia="Times New Roman" w:cs="Arial"/>
          <w:vanish/>
          <w:sz w:val="16"/>
          <w:szCs w:val="16"/>
          <w:lang w:val="hr-HR" w:eastAsia="hr-HR"/>
        </w:rPr>
        <w:t>Vrh obrasca</w:t>
      </w:r>
    </w:p>
    <w:p w:rsidRPr="00350312" w:rsidR="00350312" w:rsidP="00D57017" w:rsidRDefault="00350312" w14:paraId="3C37EE46" w14:textId="14A5F992">
      <w:pPr>
        <w:spacing w:after="120"/>
        <w:rPr>
          <w:rStyle w:val="Naslov2Char"/>
          <w:rFonts w:eastAsiaTheme="minorHAnsi"/>
          <w:color w:val="808080" w:themeColor="background1" w:themeShade="80"/>
          <w:sz w:val="24"/>
        </w:rPr>
      </w:pPr>
    </w:p>
    <w:p w:rsidRPr="0091340F" w:rsidR="00D57017" w:rsidP="00D57017" w:rsidRDefault="00D57017" w14:paraId="2D0BDED4" w14:textId="77777777">
      <w:pPr>
        <w:pStyle w:val="Naslov1"/>
      </w:pPr>
      <w:r w:rsidRPr="0091340F">
        <w:t>Activities</w:t>
      </w:r>
    </w:p>
    <w:p w:rsidRPr="004A3069" w:rsidR="00D57017" w:rsidP="004A3069" w:rsidRDefault="00D57017" w14:paraId="4DD0A5FD" w14:textId="4F689477">
      <w:pPr>
        <w:ind w:left="-567" w:right="-330"/>
        <w:rPr>
          <w:rFonts w:ascii="Tw Cen MT" w:hAnsi="Tw Cen MT"/>
          <w:sz w:val="24"/>
          <w:szCs w:val="24"/>
        </w:rPr>
      </w:pPr>
      <w:r>
        <w:rPr>
          <w:rFonts w:ascii="Tw Cen MT" w:hAnsi="Tw Cen MT"/>
          <w:i/>
          <w:sz w:val="24"/>
          <w:szCs w:val="24"/>
          <w:lang w:val="en-US"/>
        </w:rPr>
        <w:t xml:space="preserve">In the following section you are asked to describe the different activities which make up your lesson plan. </w:t>
      </w:r>
      <w:r w:rsidR="004A3069">
        <w:rPr>
          <w:rFonts w:ascii="Tw Cen MT" w:hAnsi="Tw Cen MT"/>
          <w:i/>
          <w:sz w:val="24"/>
          <w:szCs w:val="24"/>
          <w:lang w:val="en-US"/>
        </w:rPr>
        <w:t>You can add more activities by simply copy-pasting the above activity box for as many times as you require for your lesson plan.</w:t>
      </w:r>
    </w:p>
    <w:tbl>
      <w:tblPr>
        <w:tblStyle w:val="Reetkatablice"/>
        <w:tblW w:w="9782" w:type="dxa"/>
        <w:tblInd w:w="-431" w:type="dxa"/>
        <w:tblLook w:val="04A0" w:firstRow="1" w:lastRow="0" w:firstColumn="1" w:lastColumn="0" w:noHBand="0" w:noVBand="1"/>
      </w:tblPr>
      <w:tblGrid>
        <w:gridCol w:w="4289"/>
        <w:gridCol w:w="5493"/>
      </w:tblGrid>
      <w:tr w:rsidR="0091340F" w:rsidTr="0091340F" w14:paraId="58A71ED7" w14:textId="77777777">
        <w:tc>
          <w:tcPr>
            <w:tcW w:w="9782" w:type="dxa"/>
            <w:gridSpan w:val="2"/>
            <w:shd w:val="clear" w:color="auto" w:fill="FFD966" w:themeFill="accent4" w:themeFillTint="99"/>
          </w:tcPr>
          <w:p w:rsidRPr="0091340F" w:rsidR="0091340F" w:rsidP="00FA144C" w:rsidRDefault="0091340F" w14:paraId="2CB9C82D" w14:textId="77777777">
            <w:pPr>
              <w:pStyle w:val="Naslov2"/>
              <w:numPr>
                <w:ilvl w:val="0"/>
                <w:numId w:val="0"/>
              </w:numPr>
              <w:spacing w:before="0"/>
              <w:outlineLvl w:val="1"/>
              <w:rPr>
                <w:color w:val="595959" w:themeColor="text1" w:themeTint="A6"/>
                <w:sz w:val="36"/>
                <w:szCs w:val="36"/>
              </w:rPr>
            </w:pPr>
            <w:r w:rsidRPr="0091340F">
              <w:rPr>
                <w:color w:val="595959" w:themeColor="text1" w:themeTint="A6"/>
                <w:sz w:val="36"/>
                <w:szCs w:val="36"/>
              </w:rPr>
              <w:t>Activity 1</w:t>
            </w:r>
          </w:p>
          <w:p w:rsidR="0091340F" w:rsidP="00FA144C" w:rsidRDefault="0094058A" w14:paraId="6E4142A8" w14:textId="31A2119B">
            <w:pPr>
              <w:pStyle w:val="Naslov2"/>
              <w:numPr>
                <w:ilvl w:val="0"/>
                <w:numId w:val="0"/>
              </w:numPr>
              <w:spacing w:before="0"/>
              <w:outlineLvl w:val="1"/>
              <w:rPr>
                <w:color w:val="595959" w:themeColor="text1" w:themeTint="A6"/>
              </w:rPr>
            </w:pPr>
            <w:r>
              <w:rPr>
                <w:color w:val="595959" w:themeColor="text1" w:themeTint="A6"/>
              </w:rPr>
              <w:t>Literary Analysis Tweets</w:t>
            </w:r>
          </w:p>
        </w:tc>
      </w:tr>
      <w:tr w:rsidR="0091340F" w:rsidTr="0091340F" w14:paraId="4584CEB6" w14:textId="77777777">
        <w:tc>
          <w:tcPr>
            <w:tcW w:w="4289" w:type="dxa"/>
          </w:tcPr>
          <w:p w:rsidR="0091340F" w:rsidP="00FA144C" w:rsidRDefault="0091340F" w14:paraId="1E570908" w14:textId="77777777">
            <w:pPr>
              <w:rPr>
                <w:b/>
                <w:bCs/>
                <w:color w:val="767171" w:themeColor="background2" w:themeShade="80"/>
              </w:rPr>
            </w:pPr>
            <w:r w:rsidRPr="00450C97">
              <w:rPr>
                <w:b/>
                <w:bCs/>
                <w:color w:val="767171" w:themeColor="background2" w:themeShade="80"/>
              </w:rPr>
              <w:t xml:space="preserve">Learning </w:t>
            </w:r>
            <w:r>
              <w:rPr>
                <w:b/>
                <w:bCs/>
                <w:color w:val="767171" w:themeColor="background2" w:themeShade="80"/>
              </w:rPr>
              <w:t>Outcomes</w:t>
            </w:r>
            <w:r w:rsidRPr="00D57017">
              <w:rPr>
                <w:b/>
                <w:bCs/>
                <w:color w:val="767171" w:themeColor="background2" w:themeShade="80"/>
              </w:rPr>
              <w:t xml:space="preserve">, Skills, and </w:t>
            </w:r>
            <w:r>
              <w:rPr>
                <w:b/>
                <w:bCs/>
                <w:color w:val="767171" w:themeColor="background2" w:themeShade="80"/>
              </w:rPr>
              <w:t>C</w:t>
            </w:r>
            <w:r w:rsidRPr="00D57017">
              <w:rPr>
                <w:b/>
                <w:bCs/>
                <w:color w:val="767171" w:themeColor="background2" w:themeShade="80"/>
              </w:rPr>
              <w:t>ompetencies</w:t>
            </w:r>
          </w:p>
          <w:p w:rsidR="0091340F" w:rsidP="00FA144C" w:rsidRDefault="0091340F" w14:paraId="0C02331A" w14:textId="77777777">
            <w:pPr>
              <w:rPr>
                <w:b/>
                <w:bCs/>
                <w:smallCaps/>
                <w:color w:val="767171" w:themeColor="background2" w:themeShade="80"/>
              </w:rPr>
            </w:pPr>
          </w:p>
          <w:p w:rsidR="0091340F" w:rsidP="00FA144C" w:rsidRDefault="0091340F" w14:paraId="4B6F32F4" w14:textId="77777777">
            <w:pPr>
              <w:rPr>
                <w:b/>
                <w:bCs/>
                <w:smallCaps/>
                <w:color w:val="767171" w:themeColor="background2" w:themeShade="80"/>
              </w:rPr>
            </w:pPr>
            <w:r w:rsidRPr="00D57017">
              <w:rPr>
                <w:color w:val="767171" w:themeColor="background2" w:themeShade="80"/>
              </w:rPr>
              <w:t xml:space="preserve">What are the main objectives of this </w:t>
            </w:r>
            <w:r>
              <w:rPr>
                <w:color w:val="767171" w:themeColor="background2" w:themeShade="80"/>
              </w:rPr>
              <w:t>activity</w:t>
            </w:r>
            <w:r w:rsidRPr="00D57017">
              <w:rPr>
                <w:color w:val="767171" w:themeColor="background2" w:themeShade="80"/>
              </w:rPr>
              <w:t>?</w:t>
            </w:r>
            <w:r>
              <w:rPr>
                <w:color w:val="767171" w:themeColor="background2" w:themeShade="80"/>
              </w:rPr>
              <w:t xml:space="preserve"> Consider </w:t>
            </w:r>
            <w:r w:rsidRPr="00D57017">
              <w:rPr>
                <w:color w:val="767171" w:themeColor="background2" w:themeShade="80"/>
                <w:lang w:val="en-US"/>
              </w:rPr>
              <w:t>the Bloom’s Taxonomy</w:t>
            </w:r>
            <w:r>
              <w:rPr>
                <w:color w:val="767171" w:themeColor="background2" w:themeShade="80"/>
                <w:lang w:val="en-US"/>
              </w:rPr>
              <w:t xml:space="preserve"> and w</w:t>
            </w:r>
            <w:r w:rsidRPr="00D57017">
              <w:rPr>
                <w:color w:val="767171" w:themeColor="background2" w:themeShade="80"/>
                <w:lang w:val="en-US"/>
              </w:rPr>
              <w:t xml:space="preserve">rite here the skills the learner will develop and demonstrate during this activity (e.g., communicative skills, computational thinking, problem solving, </w:t>
            </w:r>
            <w:proofErr w:type="spellStart"/>
            <w:r w:rsidRPr="00D57017">
              <w:rPr>
                <w:color w:val="767171" w:themeColor="background2" w:themeShade="80"/>
                <w:lang w:val="en-US"/>
              </w:rPr>
              <w:t>etc</w:t>
            </w:r>
            <w:proofErr w:type="spellEnd"/>
            <w:r w:rsidRPr="00D57017">
              <w:rPr>
                <w:color w:val="767171" w:themeColor="background2" w:themeShade="80"/>
                <w:lang w:val="en-US"/>
              </w:rPr>
              <w:t>).</w:t>
            </w:r>
            <w:r>
              <w:rPr>
                <w:b/>
                <w:bCs/>
                <w:smallCaps/>
                <w:color w:val="767171" w:themeColor="background2" w:themeShade="80"/>
              </w:rPr>
              <w:t xml:space="preserve"> </w:t>
            </w:r>
          </w:p>
          <w:p w:rsidRPr="00D57017" w:rsidR="0091340F" w:rsidP="00FA144C" w:rsidRDefault="0091340F" w14:paraId="04029190" w14:textId="77777777">
            <w:pPr>
              <w:rPr>
                <w:color w:val="595959" w:themeColor="text1" w:themeTint="A6"/>
              </w:rPr>
            </w:pPr>
          </w:p>
        </w:tc>
        <w:tc>
          <w:tcPr>
            <w:tcW w:w="5493" w:type="dxa"/>
          </w:tcPr>
          <w:p w:rsidRPr="00365877" w:rsidR="0094058A" w:rsidP="00365877" w:rsidRDefault="0094058A" w14:paraId="441568D4" w14:textId="77777777">
            <w:r w:rsidRPr="00365877">
              <w:t>Improved understanding of the literary text.</w:t>
            </w:r>
          </w:p>
          <w:p w:rsidRPr="00365877" w:rsidR="0094058A" w:rsidP="00365877" w:rsidRDefault="0094058A" w14:paraId="04636669" w14:textId="77777777">
            <w:r w:rsidRPr="00365877">
              <w:t>Enhanced critical thinking and analytical skills.</w:t>
            </w:r>
          </w:p>
          <w:p w:rsidRPr="00365877" w:rsidR="0094058A" w:rsidP="00365877" w:rsidRDefault="0094058A" w14:paraId="745C8902" w14:textId="77777777">
            <w:r w:rsidRPr="00365877">
              <w:t>Enhanced writing and communication skills.</w:t>
            </w:r>
          </w:p>
          <w:p w:rsidRPr="00365877" w:rsidR="0094058A" w:rsidP="00365877" w:rsidRDefault="0094058A" w14:paraId="1D00FAC7" w14:textId="77777777">
            <w:r w:rsidRPr="00365877">
              <w:t>Application of literary analysis concepts.</w:t>
            </w:r>
          </w:p>
          <w:p w:rsidRPr="00365877" w:rsidR="0094058A" w:rsidP="00365877" w:rsidRDefault="0094058A" w14:paraId="49A1713E" w14:textId="77777777">
            <w:r w:rsidRPr="00365877">
              <w:t>Familiarity with using Twitter as a platform for academic discussions.</w:t>
            </w:r>
          </w:p>
          <w:p w:rsidRPr="00365877" w:rsidR="0094058A" w:rsidP="00365877" w:rsidRDefault="0094058A" w14:paraId="51824644" w14:textId="77777777">
            <w:r w:rsidRPr="00365877">
              <w:t>Skills and Competencies Developed:</w:t>
            </w:r>
          </w:p>
          <w:p w:rsidRPr="00365877" w:rsidR="0094058A" w:rsidP="00365877" w:rsidRDefault="0094058A" w14:paraId="0DCE8A61" w14:textId="77777777">
            <w:r w:rsidRPr="00365877">
              <w:t>Close reading and textual analysis.</w:t>
            </w:r>
          </w:p>
          <w:p w:rsidRPr="00365877" w:rsidR="0094058A" w:rsidP="00365877" w:rsidRDefault="0094058A" w14:paraId="479F5F63" w14:textId="77777777">
            <w:r w:rsidRPr="00365877">
              <w:t>Crafting concise and impactful written responses.</w:t>
            </w:r>
          </w:p>
          <w:p w:rsidRPr="00365877" w:rsidR="0094058A" w:rsidP="00365877" w:rsidRDefault="0094058A" w14:paraId="481B42FD" w14:textId="77777777">
            <w:r w:rsidRPr="00365877">
              <w:t>Selecting and incorporating evidence from the text.</w:t>
            </w:r>
          </w:p>
          <w:p w:rsidRPr="00365877" w:rsidR="0094058A" w:rsidP="00365877" w:rsidRDefault="00DA4008" w14:paraId="58E5BE92" w14:textId="5F055785">
            <w:r w:rsidRPr="00365877">
              <w:t>Engaging in</w:t>
            </w:r>
            <w:r w:rsidRPr="00365877" w:rsidR="0094058A">
              <w:t xml:space="preserve"> discussions within Twitter's character limit.</w:t>
            </w:r>
          </w:p>
          <w:p w:rsidRPr="00365877" w:rsidR="0094058A" w:rsidP="00365877" w:rsidRDefault="0094058A" w14:paraId="00CCDF01" w14:textId="77777777">
            <w:r w:rsidRPr="00365877">
              <w:t>Digital literacy and social media etiquette.</w:t>
            </w:r>
          </w:p>
          <w:p w:rsidRPr="00365877" w:rsidR="0094058A" w:rsidP="00365877" w:rsidRDefault="0094058A" w14:paraId="69B43543" w14:textId="5F12F27C">
            <w:r w:rsidRPr="00365877">
              <w:t xml:space="preserve">In this activity, students are actively engaged in reading, analysis, and critical thinking as they create concise literary analysis tweets. The teacher serves as a facilitator, guiding students in their analysis and ensuring that the Twitter-based </w:t>
            </w:r>
          </w:p>
          <w:p w:rsidRPr="0094058A" w:rsidR="0094058A" w:rsidP="0094058A" w:rsidRDefault="0094058A" w14:paraId="416C4480" w14:textId="77777777">
            <w:pPr>
              <w:pBdr>
                <w:bottom w:val="single" w:color="auto" w:sz="6" w:space="1"/>
              </w:pBdr>
              <w:jc w:val="center"/>
              <w:rPr>
                <w:rFonts w:ascii="Arial" w:hAnsi="Arial" w:eastAsia="Times New Roman" w:cs="Arial"/>
                <w:vanish/>
                <w:sz w:val="16"/>
                <w:szCs w:val="16"/>
                <w:lang w:val="hr-HR" w:eastAsia="hr-HR"/>
              </w:rPr>
            </w:pPr>
            <w:r w:rsidRPr="0094058A">
              <w:rPr>
                <w:rFonts w:ascii="Arial" w:hAnsi="Arial" w:eastAsia="Times New Roman" w:cs="Arial"/>
                <w:vanish/>
                <w:sz w:val="16"/>
                <w:szCs w:val="16"/>
                <w:lang w:val="hr-HR" w:eastAsia="hr-HR"/>
              </w:rPr>
              <w:t>Vrh obrasca</w:t>
            </w:r>
          </w:p>
          <w:p w:rsidR="0091340F" w:rsidP="00FA144C" w:rsidRDefault="0091340F" w14:paraId="7196E965" w14:textId="77777777">
            <w:pPr>
              <w:pStyle w:val="Naslov2"/>
              <w:numPr>
                <w:ilvl w:val="0"/>
                <w:numId w:val="0"/>
              </w:numPr>
              <w:spacing w:before="0"/>
              <w:outlineLvl w:val="1"/>
              <w:rPr>
                <w:color w:val="595959" w:themeColor="text1" w:themeTint="A6"/>
              </w:rPr>
            </w:pPr>
          </w:p>
        </w:tc>
      </w:tr>
      <w:tr w:rsidR="0091340F" w:rsidTr="0091340F" w14:paraId="558E2E50" w14:textId="77777777">
        <w:tc>
          <w:tcPr>
            <w:tcW w:w="4289" w:type="dxa"/>
          </w:tcPr>
          <w:p w:rsidR="0091340F" w:rsidP="00FA144C" w:rsidRDefault="0091340F" w14:paraId="4BC03680" w14:textId="77777777">
            <w:pPr>
              <w:rPr>
                <w:b/>
                <w:bCs/>
                <w:color w:val="767171" w:themeColor="background2" w:themeShade="80"/>
              </w:rPr>
            </w:pPr>
            <w:r w:rsidRPr="00450C97">
              <w:rPr>
                <w:b/>
                <w:bCs/>
                <w:color w:val="767171" w:themeColor="background2" w:themeShade="80"/>
              </w:rPr>
              <w:t>Time</w:t>
            </w:r>
          </w:p>
          <w:p w:rsidR="0091340F" w:rsidP="00FA144C" w:rsidRDefault="0091340F" w14:paraId="27F7BCF8" w14:textId="77777777">
            <w:pPr>
              <w:rPr>
                <w:b/>
                <w:bCs/>
                <w:color w:val="767171" w:themeColor="background2" w:themeShade="80"/>
              </w:rPr>
            </w:pPr>
          </w:p>
          <w:p w:rsidR="0091340F" w:rsidP="0091340F" w:rsidRDefault="0091340F" w14:paraId="2471B26C" w14:textId="77777777">
            <w:pPr>
              <w:rPr>
                <w:color w:val="595959" w:themeColor="text1" w:themeTint="A6"/>
              </w:rPr>
            </w:pPr>
            <w:r w:rsidRPr="008C4DA3">
              <w:rPr>
                <w:color w:val="595959" w:themeColor="text1" w:themeTint="A6"/>
              </w:rPr>
              <w:t>What’s the estimated duration of this activity?</w:t>
            </w:r>
          </w:p>
          <w:p w:rsidR="0091340F" w:rsidP="0091340F" w:rsidRDefault="0091340F" w14:paraId="720E4D29" w14:textId="600BD250">
            <w:pPr>
              <w:rPr>
                <w:color w:val="595959" w:themeColor="text1" w:themeTint="A6"/>
              </w:rPr>
            </w:pPr>
          </w:p>
        </w:tc>
        <w:tc>
          <w:tcPr>
            <w:tcW w:w="5493" w:type="dxa"/>
          </w:tcPr>
          <w:p w:rsidRPr="00DA4008" w:rsidR="0091340F" w:rsidP="00FA144C" w:rsidRDefault="00662B56" w14:paraId="29B31089" w14:textId="709D2475">
            <w:pPr>
              <w:pStyle w:val="Naslov2"/>
              <w:numPr>
                <w:ilvl w:val="0"/>
                <w:numId w:val="0"/>
              </w:numPr>
              <w:spacing w:before="0"/>
              <w:outlineLvl w:val="1"/>
              <w:rPr>
                <w:b w:val="0"/>
                <w:color w:val="595959" w:themeColor="text1" w:themeTint="A6"/>
              </w:rPr>
            </w:pPr>
            <w:r>
              <w:rPr>
                <w:b w:val="0"/>
                <w:color w:val="595959" w:themeColor="text1" w:themeTint="A6"/>
              </w:rPr>
              <w:t>30 min</w:t>
            </w:r>
          </w:p>
        </w:tc>
      </w:tr>
      <w:tr w:rsidR="0091340F" w:rsidTr="0091340F" w14:paraId="2337AA97" w14:textId="77777777">
        <w:tc>
          <w:tcPr>
            <w:tcW w:w="4289" w:type="dxa"/>
          </w:tcPr>
          <w:p w:rsidRPr="00DC6795" w:rsidR="0091340F" w:rsidP="00FA144C" w:rsidRDefault="0091340F" w14:paraId="4A938509" w14:textId="77777777">
            <w:pPr>
              <w:rPr>
                <w:color w:val="767171" w:themeColor="background2" w:themeShade="80"/>
              </w:rPr>
            </w:pPr>
            <w:r w:rsidRPr="006F209E">
              <w:rPr>
                <w:b/>
                <w:color w:val="767171" w:themeColor="background2" w:themeShade="80"/>
              </w:rPr>
              <w:t>Role of student</w:t>
            </w:r>
            <w:r>
              <w:rPr>
                <w:b/>
                <w:color w:val="767171" w:themeColor="background2" w:themeShade="80"/>
              </w:rPr>
              <w:t>s</w:t>
            </w:r>
          </w:p>
          <w:p w:rsidR="0091340F" w:rsidP="00FA144C" w:rsidRDefault="0091340F" w14:paraId="1863792C" w14:textId="77777777">
            <w:pPr>
              <w:rPr>
                <w:color w:val="595959" w:themeColor="text1" w:themeTint="A6"/>
              </w:rPr>
            </w:pPr>
          </w:p>
          <w:p w:rsidRPr="008C4DA3" w:rsidR="0091340F" w:rsidP="00FA144C" w:rsidRDefault="0091340F" w14:paraId="3B2C4ABA" w14:textId="77777777">
            <w:pPr>
              <w:rPr>
                <w:color w:val="595959" w:themeColor="text1" w:themeTint="A6"/>
              </w:rPr>
            </w:pPr>
            <w:r w:rsidRPr="008C4DA3">
              <w:rPr>
                <w:color w:val="595959" w:themeColor="text1" w:themeTint="A6"/>
              </w:rPr>
              <w:t>What is the role of the students in this activity?</w:t>
            </w:r>
          </w:p>
          <w:p w:rsidR="0091340F" w:rsidP="0091340F" w:rsidRDefault="0091340F" w14:paraId="1D508C38" w14:textId="77777777">
            <w:pPr>
              <w:rPr>
                <w:color w:val="595959" w:themeColor="text1" w:themeTint="A6"/>
              </w:rPr>
            </w:pPr>
            <w:r w:rsidRPr="008C4DA3">
              <w:rPr>
                <w:color w:val="595959" w:themeColor="text1" w:themeTint="A6"/>
              </w:rPr>
              <w:t>Write here what the students will be doing during this activity and what is their specific role for it.</w:t>
            </w:r>
          </w:p>
          <w:p w:rsidRPr="008C4DA3" w:rsidR="0091340F" w:rsidP="0091340F" w:rsidRDefault="0091340F" w14:paraId="60E2F28B" w14:textId="150FA231">
            <w:pPr>
              <w:rPr>
                <w:color w:val="595959" w:themeColor="text1" w:themeTint="A6"/>
              </w:rPr>
            </w:pPr>
          </w:p>
        </w:tc>
        <w:tc>
          <w:tcPr>
            <w:tcW w:w="5493" w:type="dxa"/>
          </w:tcPr>
          <w:p w:rsidRPr="00365877" w:rsidR="00DA4008" w:rsidP="00365877" w:rsidRDefault="00DA4008" w14:paraId="2922CA7B" w14:textId="77777777">
            <w:r w:rsidRPr="00365877">
              <w:t xml:space="preserve">Read and </w:t>
            </w:r>
            <w:proofErr w:type="spellStart"/>
            <w:r w:rsidRPr="00365877">
              <w:t>analyze</w:t>
            </w:r>
            <w:proofErr w:type="spellEnd"/>
            <w:r w:rsidRPr="00365877">
              <w:t xml:space="preserve"> specific sections of the literary text assigned to them.</w:t>
            </w:r>
          </w:p>
          <w:p w:rsidRPr="00365877" w:rsidR="00DA4008" w:rsidP="00365877" w:rsidRDefault="00DA4008" w14:paraId="36BE9638" w14:textId="77777777">
            <w:r w:rsidRPr="00365877">
              <w:t>Craft concise literary analysis tweets that reflect their understanding and insights.</w:t>
            </w:r>
          </w:p>
          <w:p w:rsidR="0091340F" w:rsidP="00FA144C" w:rsidRDefault="0091340F" w14:paraId="7D7F99AE" w14:textId="77777777">
            <w:pPr>
              <w:pStyle w:val="Naslov2"/>
              <w:numPr>
                <w:ilvl w:val="0"/>
                <w:numId w:val="0"/>
              </w:numPr>
              <w:spacing w:before="0"/>
              <w:outlineLvl w:val="1"/>
              <w:rPr>
                <w:color w:val="595959" w:themeColor="text1" w:themeTint="A6"/>
              </w:rPr>
            </w:pPr>
          </w:p>
        </w:tc>
      </w:tr>
      <w:tr w:rsidR="0091340F" w:rsidTr="0091340F" w14:paraId="1A404B06" w14:textId="77777777">
        <w:tc>
          <w:tcPr>
            <w:tcW w:w="4289" w:type="dxa"/>
          </w:tcPr>
          <w:p w:rsidR="0091340F" w:rsidP="00FA144C" w:rsidRDefault="0091340F" w14:paraId="2998186E" w14:textId="77777777">
            <w:pPr>
              <w:rPr>
                <w:b/>
                <w:bCs/>
                <w:color w:val="767171" w:themeColor="background2" w:themeShade="80"/>
              </w:rPr>
            </w:pPr>
            <w:r w:rsidRPr="00450C97">
              <w:rPr>
                <w:b/>
                <w:bCs/>
                <w:color w:val="767171" w:themeColor="background2" w:themeShade="80"/>
              </w:rPr>
              <w:t>Role of the teacher</w:t>
            </w:r>
          </w:p>
          <w:p w:rsidR="0091340F" w:rsidP="00FA144C" w:rsidRDefault="0091340F" w14:paraId="4AEE08EE" w14:textId="77777777">
            <w:pPr>
              <w:rPr>
                <w:b/>
                <w:bCs/>
                <w:color w:val="767171" w:themeColor="background2" w:themeShade="80"/>
              </w:rPr>
            </w:pPr>
          </w:p>
          <w:p w:rsidRPr="0091340F" w:rsidR="0091340F" w:rsidP="00DA4008" w:rsidRDefault="0091340F" w14:paraId="6D324B6C" w14:textId="13CDFC95">
            <w:pPr>
              <w:rPr>
                <w:color w:val="595959" w:themeColor="text1" w:themeTint="A6"/>
              </w:rPr>
            </w:pPr>
          </w:p>
        </w:tc>
        <w:tc>
          <w:tcPr>
            <w:tcW w:w="5493" w:type="dxa"/>
          </w:tcPr>
          <w:p w:rsidRPr="00365877" w:rsidR="00DA4008" w:rsidP="00365877" w:rsidRDefault="00DA4008" w14:paraId="104BB1B8" w14:textId="77777777">
            <w:r w:rsidRPr="00365877">
              <w:lastRenderedPageBreak/>
              <w:t>Select the relevant literary text or excerpt for analysis.</w:t>
            </w:r>
          </w:p>
          <w:p w:rsidRPr="00365877" w:rsidR="00DA4008" w:rsidP="00365877" w:rsidRDefault="00DA4008" w14:paraId="42EDA6BA" w14:textId="77777777">
            <w:r w:rsidRPr="00365877">
              <w:lastRenderedPageBreak/>
              <w:t>Assign specific sections or aspects of the text to individual students.</w:t>
            </w:r>
          </w:p>
          <w:p w:rsidRPr="00365877" w:rsidR="00DA4008" w:rsidP="00365877" w:rsidRDefault="00DA4008" w14:paraId="322200F7" w14:textId="77777777">
            <w:r w:rsidRPr="00365877">
              <w:t>Facilitate the creation of literary analysis tweets.</w:t>
            </w:r>
          </w:p>
          <w:p w:rsidRPr="00365877" w:rsidR="00DA4008" w:rsidP="00365877" w:rsidRDefault="00DA4008" w14:paraId="5D8BE3F0" w14:textId="77777777">
            <w:r w:rsidRPr="00365877">
              <w:t>Encourage thoughtful discussion and analysis of the tweets shared by students.</w:t>
            </w:r>
          </w:p>
          <w:p w:rsidRPr="00365877" w:rsidR="008B7F81" w:rsidP="00365877" w:rsidRDefault="00DA4008" w14:paraId="2C04576B" w14:textId="77777777">
            <w:r w:rsidRPr="00365877">
              <w:t>Guide students in using Twitter as an academic platform, ensuring appropriate etiquette and relevance to the text.</w:t>
            </w:r>
          </w:p>
          <w:p w:rsidRPr="00365877" w:rsidR="00DA4008" w:rsidP="00365877" w:rsidRDefault="00DA4008" w14:paraId="03A5257A" w14:textId="34513FAB">
            <w:r w:rsidRPr="00365877">
              <w:t>Use evidence from the text to support their tweets.</w:t>
            </w:r>
          </w:p>
          <w:p w:rsidRPr="00365877" w:rsidR="00DA4008" w:rsidP="00365877" w:rsidRDefault="00DA4008" w14:paraId="59ED676A" w14:textId="719B763C">
            <w:r w:rsidRPr="00365877">
              <w:t>Participate actively in the discussion when sharing tweets with the class</w:t>
            </w:r>
          </w:p>
          <w:p w:rsidRPr="008B7F81" w:rsidR="0091340F" w:rsidP="00FA144C" w:rsidRDefault="0091340F" w14:paraId="3D845F14" w14:textId="77777777">
            <w:pPr>
              <w:pStyle w:val="Naslov2"/>
              <w:numPr>
                <w:ilvl w:val="0"/>
                <w:numId w:val="0"/>
              </w:numPr>
              <w:spacing w:before="0"/>
              <w:outlineLvl w:val="1"/>
              <w:rPr>
                <w:color w:val="595959" w:themeColor="text1" w:themeTint="A6"/>
                <w:sz w:val="24"/>
                <w:szCs w:val="24"/>
              </w:rPr>
            </w:pPr>
          </w:p>
        </w:tc>
      </w:tr>
      <w:tr w:rsidR="0091340F" w:rsidTr="0091340F" w14:paraId="68DB7754" w14:textId="77777777">
        <w:tc>
          <w:tcPr>
            <w:tcW w:w="4289" w:type="dxa"/>
          </w:tcPr>
          <w:p w:rsidR="0091340F" w:rsidP="00FA144C" w:rsidRDefault="0091340F" w14:paraId="2F8AE6F8" w14:textId="77777777">
            <w:pPr>
              <w:spacing w:after="160" w:line="259" w:lineRule="auto"/>
              <w:rPr>
                <w:b/>
                <w:bCs/>
                <w:color w:val="767171" w:themeColor="background2" w:themeShade="80"/>
              </w:rPr>
            </w:pPr>
            <w:r w:rsidRPr="00D57017">
              <w:rPr>
                <w:b/>
                <w:bCs/>
                <w:color w:val="767171" w:themeColor="background2" w:themeShade="80"/>
              </w:rPr>
              <w:lastRenderedPageBreak/>
              <w:t>ICT Tools and Resources</w:t>
            </w:r>
            <w:r>
              <w:rPr>
                <w:b/>
                <w:bCs/>
                <w:color w:val="767171" w:themeColor="background2" w:themeShade="80"/>
              </w:rPr>
              <w:t xml:space="preserve"> required</w:t>
            </w:r>
          </w:p>
          <w:p w:rsidRPr="00D57017" w:rsidR="0091340F" w:rsidP="00FA144C" w:rsidRDefault="0091340F" w14:paraId="7ECB7E00" w14:textId="77777777">
            <w:pPr>
              <w:spacing w:after="160" w:line="259" w:lineRule="auto"/>
              <w:rPr>
                <w:color w:val="767171" w:themeColor="background2" w:themeShade="80"/>
              </w:rPr>
            </w:pPr>
            <w:r w:rsidRPr="00D57017">
              <w:rPr>
                <w:color w:val="767171" w:themeColor="background2" w:themeShade="80"/>
              </w:rPr>
              <w:t>What ICT tools, resources or other technologies will be required?</w:t>
            </w:r>
          </w:p>
          <w:p w:rsidRPr="0091340F" w:rsidR="0091340F" w:rsidP="00FA144C" w:rsidRDefault="0091340F" w14:paraId="5FADB1E5" w14:textId="77777777">
            <w:pPr>
              <w:spacing w:after="160" w:line="259" w:lineRule="auto"/>
              <w:rPr>
                <w:color w:val="767171" w:themeColor="background2" w:themeShade="80"/>
              </w:rPr>
            </w:pPr>
            <w:r w:rsidRPr="00D57017">
              <w:rPr>
                <w:color w:val="767171" w:themeColor="background2" w:themeShade="80"/>
              </w:rPr>
              <w:t>Choose the tool(s) and explain how you will use it.</w:t>
            </w:r>
          </w:p>
        </w:tc>
        <w:tc>
          <w:tcPr>
            <w:tcW w:w="5493" w:type="dxa"/>
          </w:tcPr>
          <w:p w:rsidRPr="00365877" w:rsidR="00DA4008" w:rsidP="00365877" w:rsidRDefault="00DA4008" w14:paraId="7D68D5F6" w14:textId="77777777">
            <w:r w:rsidRPr="00365877">
              <w:t>Internet-connected devices for accessing Twitter.</w:t>
            </w:r>
          </w:p>
          <w:p w:rsidRPr="00365877" w:rsidR="00DA4008" w:rsidP="00365877" w:rsidRDefault="00DA4008" w14:paraId="39E54BD5" w14:textId="77777777">
            <w:r w:rsidRPr="00365877">
              <w:t>Projector or screen for displaying tweets to the whole class.</w:t>
            </w:r>
          </w:p>
          <w:p w:rsidRPr="00365877" w:rsidR="00DA4008" w:rsidP="00365877" w:rsidRDefault="00DA4008" w14:paraId="2C9B01D2" w14:textId="093F9FD9">
            <w:r w:rsidRPr="00365877">
              <w:t>The chosen literary text or excerpt in digital or print format.</w:t>
            </w:r>
          </w:p>
          <w:p w:rsidRPr="00365877" w:rsidR="00DA4008" w:rsidP="00365877" w:rsidRDefault="00DA4008" w14:paraId="0CB9DC8C" w14:textId="77777777">
            <w:r w:rsidRPr="00365877">
              <w:t>Access to the classroom Twitter account or individual student Twitter accounts.</w:t>
            </w:r>
          </w:p>
          <w:p w:rsidRPr="00365877" w:rsidR="00DA4008" w:rsidP="00365877" w:rsidRDefault="00DA4008" w14:paraId="514EA546" w14:textId="77777777">
            <w:r w:rsidRPr="00365877">
              <w:t>Any relevant teaching materials or aids for introducing literary analysis concepts (e.g., character analysis guides, literary devices reference).</w:t>
            </w:r>
          </w:p>
          <w:p w:rsidRPr="00365877" w:rsidR="00DA4008" w:rsidP="00365877" w:rsidRDefault="00DA4008" w14:paraId="68E3F84F" w14:textId="77777777"/>
          <w:p w:rsidRPr="00365877" w:rsidR="0091340F" w:rsidP="00365877" w:rsidRDefault="0091340F" w14:paraId="258E8D9D" w14:textId="77777777"/>
        </w:tc>
      </w:tr>
      <w:tr w:rsidR="0091340F" w:rsidTr="0091340F" w14:paraId="234D07EB" w14:textId="77777777">
        <w:tc>
          <w:tcPr>
            <w:tcW w:w="4289" w:type="dxa"/>
          </w:tcPr>
          <w:p w:rsidR="0091340F" w:rsidP="00FA144C" w:rsidRDefault="0091340F" w14:paraId="467DD3AA" w14:textId="77777777">
            <w:pPr>
              <w:rPr>
                <w:b/>
                <w:bCs/>
                <w:color w:val="767171" w:themeColor="background2" w:themeShade="80"/>
              </w:rPr>
            </w:pPr>
            <w:r w:rsidRPr="00450C97">
              <w:rPr>
                <w:b/>
                <w:bCs/>
                <w:color w:val="767171" w:themeColor="background2" w:themeShade="80"/>
              </w:rPr>
              <w:t>Description of the activity</w:t>
            </w:r>
          </w:p>
          <w:p w:rsidR="0091340F" w:rsidP="00FA144C" w:rsidRDefault="0091340F" w14:paraId="642E0E27" w14:textId="77777777">
            <w:pPr>
              <w:rPr>
                <w:b/>
                <w:bCs/>
                <w:color w:val="767171" w:themeColor="background2" w:themeShade="80"/>
                <w:lang w:val="en-US"/>
              </w:rPr>
            </w:pPr>
          </w:p>
          <w:p w:rsidRPr="00D57017" w:rsidR="0091340F" w:rsidP="00FA144C" w:rsidRDefault="0091340F" w14:paraId="52E23977" w14:textId="530AB2F5">
            <w:pPr>
              <w:spacing w:after="160" w:line="259" w:lineRule="auto"/>
              <w:rPr>
                <w:color w:val="767171" w:themeColor="background2" w:themeShade="80"/>
              </w:rPr>
            </w:pPr>
            <w:r w:rsidRPr="008C4DA3">
              <w:rPr>
                <w:color w:val="767171" w:themeColor="background2" w:themeShade="80"/>
              </w:rPr>
              <w:t>Share here the description of the activity</w:t>
            </w:r>
            <w:r w:rsidRPr="00D57017">
              <w:rPr>
                <w:color w:val="767171" w:themeColor="background2" w:themeShade="80"/>
              </w:rPr>
              <w:t>.</w:t>
            </w:r>
          </w:p>
        </w:tc>
        <w:tc>
          <w:tcPr>
            <w:tcW w:w="5493" w:type="dxa"/>
          </w:tcPr>
          <w:p w:rsidRPr="00365877" w:rsidR="00662B56" w:rsidP="00365877" w:rsidRDefault="00C50489" w14:paraId="63E15F39" w14:textId="638630CC">
            <w:r w:rsidRPr="00365877">
              <w:t>1.</w:t>
            </w:r>
            <w:r w:rsidRPr="00365877" w:rsidR="00662B56">
              <w:t>Introduction (5 minutes):</w:t>
            </w:r>
          </w:p>
          <w:p w:rsidRPr="00365877" w:rsidR="00662B56" w:rsidP="00365877" w:rsidRDefault="00662B56" w14:paraId="580F0B96" w14:textId="77777777">
            <w:r w:rsidRPr="00365877">
              <w:t xml:space="preserve">The teacher introduces the activity by explaining that students will be </w:t>
            </w:r>
            <w:proofErr w:type="spellStart"/>
            <w:r w:rsidRPr="00365877">
              <w:t>analyzing</w:t>
            </w:r>
            <w:proofErr w:type="spellEnd"/>
            <w:r w:rsidRPr="00365877">
              <w:t xml:space="preserve"> and discussing various aspects of the selected literary text using Twitter.</w:t>
            </w:r>
          </w:p>
          <w:p w:rsidRPr="00365877" w:rsidR="00662B56" w:rsidP="00365877" w:rsidRDefault="00662B56" w14:paraId="543C5953" w14:textId="77777777">
            <w:r w:rsidRPr="00365877">
              <w:t>The importance of concise and impactful communication within Twitter's character limit is emphasized.</w:t>
            </w:r>
          </w:p>
          <w:p w:rsidRPr="00365877" w:rsidR="00662B56" w:rsidP="00365877" w:rsidRDefault="00662B56" w14:paraId="2A3BAB35" w14:textId="77777777">
            <w:r w:rsidRPr="00365877">
              <w:t>2. Literary Text Selection (5 minutes):</w:t>
            </w:r>
          </w:p>
          <w:p w:rsidRPr="00365877" w:rsidR="00662B56" w:rsidP="00365877" w:rsidRDefault="00662B56" w14:paraId="4E23D2DD" w14:textId="77777777">
            <w:r w:rsidRPr="00365877">
              <w:t>The teacher selects a relevant short literary text or excerpt from a text the class is currently studying. This text will serve as the basis for analysis.</w:t>
            </w:r>
          </w:p>
          <w:p w:rsidRPr="00365877" w:rsidR="00662B56" w:rsidP="00365877" w:rsidRDefault="00662B56" w14:paraId="4F5D547B" w14:textId="77777777">
            <w:r w:rsidRPr="00365877">
              <w:t>3. Assignment of Literary Aspects (5 minutes):</w:t>
            </w:r>
          </w:p>
          <w:p w:rsidRPr="00365877" w:rsidR="00662B56" w:rsidP="00365877" w:rsidRDefault="00662B56" w14:paraId="4A7ED79D" w14:textId="77777777">
            <w:r w:rsidRPr="00365877">
              <w:t xml:space="preserve">The teacher assigns specific sections or literary aspects of the text to individual students. For example, one student might </w:t>
            </w:r>
            <w:proofErr w:type="spellStart"/>
            <w:r w:rsidRPr="00365877">
              <w:t>analyze</w:t>
            </w:r>
            <w:proofErr w:type="spellEnd"/>
            <w:r w:rsidRPr="00365877">
              <w:t xml:space="preserve"> character development, while another focuses on symbolism.</w:t>
            </w:r>
          </w:p>
          <w:p w:rsidRPr="00365877" w:rsidR="00662B56" w:rsidP="00365877" w:rsidRDefault="00662B56" w14:paraId="7F226F35" w14:textId="77777777">
            <w:r w:rsidRPr="00365877">
              <w:t xml:space="preserve">Each student receives a section of the text to </w:t>
            </w:r>
            <w:proofErr w:type="spellStart"/>
            <w:r w:rsidRPr="00365877">
              <w:t>analyze</w:t>
            </w:r>
            <w:proofErr w:type="spellEnd"/>
            <w:r w:rsidRPr="00365877">
              <w:t xml:space="preserve"> and a set of guiding questions related to their assigned aspect.</w:t>
            </w:r>
          </w:p>
          <w:p w:rsidRPr="00365877" w:rsidR="00662B56" w:rsidP="00365877" w:rsidRDefault="00662B56" w14:paraId="671147E7" w14:textId="77777777">
            <w:r w:rsidRPr="00365877">
              <w:t xml:space="preserve">4. </w:t>
            </w:r>
            <w:proofErr w:type="spellStart"/>
            <w:r w:rsidRPr="00365877">
              <w:t>Analyzing</w:t>
            </w:r>
            <w:proofErr w:type="spellEnd"/>
            <w:r w:rsidRPr="00365877">
              <w:t xml:space="preserve"> the Text (10 minutes):</w:t>
            </w:r>
          </w:p>
          <w:p w:rsidRPr="00365877" w:rsidR="00662B56" w:rsidP="00365877" w:rsidRDefault="00662B56" w14:paraId="1D00484E" w14:textId="77777777">
            <w:r w:rsidRPr="00365877">
              <w:t xml:space="preserve">Students read and closely </w:t>
            </w:r>
            <w:proofErr w:type="spellStart"/>
            <w:r w:rsidRPr="00365877">
              <w:t>analyze</w:t>
            </w:r>
            <w:proofErr w:type="spellEnd"/>
            <w:r w:rsidRPr="00365877">
              <w:t xml:space="preserve"> their assigned sections of the literary text.</w:t>
            </w:r>
          </w:p>
          <w:p w:rsidRPr="00365877" w:rsidR="00662B56" w:rsidP="00365877" w:rsidRDefault="00662B56" w14:paraId="2EE29494" w14:textId="77777777">
            <w:r w:rsidRPr="00365877">
              <w:t>They consider how their assigned aspect contributes to the overall meaning of the text and identify specific examples from the text to support their analysis.</w:t>
            </w:r>
          </w:p>
          <w:p w:rsidRPr="00365877" w:rsidR="00662B56" w:rsidP="00365877" w:rsidRDefault="00662B56" w14:paraId="456ACD1A" w14:textId="77777777">
            <w:r w:rsidRPr="00365877">
              <w:t>5. Crafting Literary Analysis Tweets (10 minutes):</w:t>
            </w:r>
          </w:p>
          <w:p w:rsidRPr="00365877" w:rsidR="00662B56" w:rsidP="00365877" w:rsidRDefault="00662B56" w14:paraId="2D4B4865" w14:textId="77777777">
            <w:r w:rsidRPr="00365877">
              <w:t>Students create concise tweets (limited to Twitter's character limit) that encapsulate their understanding and analysis of the text.</w:t>
            </w:r>
          </w:p>
          <w:p w:rsidRPr="00365877" w:rsidR="00662B56" w:rsidP="00365877" w:rsidRDefault="00662B56" w14:paraId="3C251E63" w14:textId="77777777">
            <w:r w:rsidRPr="00365877">
              <w:lastRenderedPageBreak/>
              <w:t>They use evidence from the text to support their tweets and ensure clarity and impact in their communication.</w:t>
            </w:r>
          </w:p>
          <w:p w:rsidRPr="00365877" w:rsidR="00662B56" w:rsidP="00365877" w:rsidRDefault="00662B56" w14:paraId="770B91AE" w14:textId="77777777">
            <w:r w:rsidRPr="00365877">
              <w:t xml:space="preserve">The teacher encourages students to use appropriate hashtags related to the literary text or aspect they are </w:t>
            </w:r>
            <w:proofErr w:type="spellStart"/>
            <w:r w:rsidRPr="00365877">
              <w:t>analyzing</w:t>
            </w:r>
            <w:proofErr w:type="spellEnd"/>
            <w:r w:rsidRPr="00365877">
              <w:t>.</w:t>
            </w:r>
          </w:p>
          <w:p w:rsidRPr="00365877" w:rsidR="00662B56" w:rsidP="00365877" w:rsidRDefault="00662B56" w14:paraId="11E0B8A0" w14:textId="77777777">
            <w:r w:rsidRPr="00365877">
              <w:t>6. Sharing and Discussion (10 minutes):</w:t>
            </w:r>
          </w:p>
          <w:p w:rsidRPr="00365877" w:rsidR="00662B56" w:rsidP="00365877" w:rsidRDefault="00662B56" w14:paraId="751781B4" w14:textId="77777777">
            <w:r w:rsidRPr="00365877">
              <w:t>Students take turns sharing their literary analysis tweets with the class. The tweets are projected on a screen for all to see.</w:t>
            </w:r>
          </w:p>
          <w:p w:rsidRPr="00365877" w:rsidR="00662B56" w:rsidP="00365877" w:rsidRDefault="00662B56" w14:paraId="21D7BD58" w14:textId="77777777">
            <w:r w:rsidRPr="00365877">
              <w:t>After each tweet is shared, the class engages in a discussion facilitated by the teacher. Students may ask questions, provide feedback, or offer alternative interpretations.</w:t>
            </w:r>
          </w:p>
          <w:p w:rsidRPr="00365877" w:rsidR="00662B56" w:rsidP="00365877" w:rsidRDefault="00662B56" w14:paraId="6C87A29F" w14:textId="77777777">
            <w:r w:rsidRPr="00365877">
              <w:t>The teacher guides the discussion to ensure that it remains focused on the literary analysis.</w:t>
            </w:r>
          </w:p>
          <w:p w:rsidRPr="00365877" w:rsidR="00662B56" w:rsidP="00365877" w:rsidRDefault="00662B56" w14:paraId="2A769CCF" w14:textId="77777777">
            <w:r w:rsidRPr="00365877">
              <w:t>7. Reflection and Closing (5 minutes):</w:t>
            </w:r>
          </w:p>
          <w:p w:rsidRPr="00365877" w:rsidR="00662B56" w:rsidP="00365877" w:rsidRDefault="00662B56" w14:paraId="236A6C2B" w14:textId="77777777">
            <w:r w:rsidRPr="00365877">
              <w:t>In a brief reflection session, students share what they learned from this activity and how it deepened their understanding of the literary text.</w:t>
            </w:r>
          </w:p>
          <w:p w:rsidRPr="00365877" w:rsidR="00662B56" w:rsidP="00365877" w:rsidRDefault="00662B56" w14:paraId="36548790" w14:textId="50FF7C96">
            <w:r w:rsidRPr="00365877">
              <w:t>The teacher emphasizes the value of using Twitter as a platform for academic discussions and encourages students to continue exploring literature through social media.</w:t>
            </w:r>
          </w:p>
          <w:p w:rsidRPr="00365877" w:rsidR="0091340F" w:rsidP="00365877" w:rsidRDefault="0091340F" w14:paraId="4BC36D83" w14:textId="6CCF9C6F"/>
        </w:tc>
      </w:tr>
      <w:tr w:rsidR="0091340F" w:rsidTr="00FA144C" w14:paraId="5140317D" w14:textId="77777777">
        <w:tc>
          <w:tcPr>
            <w:tcW w:w="9782" w:type="dxa"/>
            <w:gridSpan w:val="2"/>
            <w:shd w:val="clear" w:color="auto" w:fill="FFD966" w:themeFill="accent4" w:themeFillTint="99"/>
          </w:tcPr>
          <w:p w:rsidRPr="0091340F" w:rsidR="0091340F" w:rsidP="00FA144C" w:rsidRDefault="0091340F" w14:paraId="72CCBEC4" w14:textId="574A15CA">
            <w:pPr>
              <w:pStyle w:val="Naslov2"/>
              <w:numPr>
                <w:ilvl w:val="0"/>
                <w:numId w:val="0"/>
              </w:numPr>
              <w:spacing w:before="0"/>
              <w:outlineLvl w:val="1"/>
              <w:rPr>
                <w:color w:val="595959" w:themeColor="text1" w:themeTint="A6"/>
                <w:sz w:val="36"/>
                <w:szCs w:val="36"/>
              </w:rPr>
            </w:pPr>
            <w:r w:rsidRPr="0091340F">
              <w:rPr>
                <w:color w:val="595959" w:themeColor="text1" w:themeTint="A6"/>
                <w:sz w:val="36"/>
                <w:szCs w:val="36"/>
              </w:rPr>
              <w:lastRenderedPageBreak/>
              <w:t xml:space="preserve">Activity </w:t>
            </w:r>
            <w:r>
              <w:rPr>
                <w:color w:val="595959" w:themeColor="text1" w:themeTint="A6"/>
                <w:sz w:val="36"/>
                <w:szCs w:val="36"/>
              </w:rPr>
              <w:t>2</w:t>
            </w:r>
          </w:p>
          <w:p w:rsidR="0091340F" w:rsidP="00FA144C" w:rsidRDefault="00C50489" w14:paraId="33BF6987" w14:textId="5DB72997">
            <w:pPr>
              <w:pStyle w:val="Naslov2"/>
              <w:numPr>
                <w:ilvl w:val="0"/>
                <w:numId w:val="0"/>
              </w:numPr>
              <w:spacing w:before="0"/>
              <w:outlineLvl w:val="1"/>
              <w:rPr>
                <w:color w:val="595959" w:themeColor="text1" w:themeTint="A6"/>
              </w:rPr>
            </w:pPr>
            <w:r>
              <w:rPr>
                <w:color w:val="595959" w:themeColor="text1" w:themeTint="A6"/>
              </w:rPr>
              <w:t>Character Tweet Profiles</w:t>
            </w:r>
          </w:p>
        </w:tc>
      </w:tr>
      <w:tr w:rsidR="0091340F" w:rsidTr="00FA144C" w14:paraId="1B791DE4" w14:textId="77777777">
        <w:tc>
          <w:tcPr>
            <w:tcW w:w="4289" w:type="dxa"/>
          </w:tcPr>
          <w:p w:rsidR="0091340F" w:rsidP="00FA144C" w:rsidRDefault="0091340F" w14:paraId="26B77343" w14:textId="77777777">
            <w:pPr>
              <w:rPr>
                <w:b/>
                <w:bCs/>
                <w:color w:val="767171" w:themeColor="background2" w:themeShade="80"/>
              </w:rPr>
            </w:pPr>
            <w:r w:rsidRPr="00450C97">
              <w:rPr>
                <w:b/>
                <w:bCs/>
                <w:color w:val="767171" w:themeColor="background2" w:themeShade="80"/>
              </w:rPr>
              <w:t xml:space="preserve">Learning </w:t>
            </w:r>
            <w:r>
              <w:rPr>
                <w:b/>
                <w:bCs/>
                <w:color w:val="767171" w:themeColor="background2" w:themeShade="80"/>
              </w:rPr>
              <w:t>Outcomes</w:t>
            </w:r>
            <w:r w:rsidRPr="00D57017">
              <w:rPr>
                <w:b/>
                <w:bCs/>
                <w:color w:val="767171" w:themeColor="background2" w:themeShade="80"/>
              </w:rPr>
              <w:t xml:space="preserve">, Skills, and </w:t>
            </w:r>
            <w:r>
              <w:rPr>
                <w:b/>
                <w:bCs/>
                <w:color w:val="767171" w:themeColor="background2" w:themeShade="80"/>
              </w:rPr>
              <w:t>C</w:t>
            </w:r>
            <w:r w:rsidRPr="00D57017">
              <w:rPr>
                <w:b/>
                <w:bCs/>
                <w:color w:val="767171" w:themeColor="background2" w:themeShade="80"/>
              </w:rPr>
              <w:t>ompetencies</w:t>
            </w:r>
          </w:p>
          <w:p w:rsidR="0091340F" w:rsidP="00FA144C" w:rsidRDefault="0091340F" w14:paraId="66CD8590" w14:textId="77777777">
            <w:pPr>
              <w:rPr>
                <w:b/>
                <w:bCs/>
                <w:smallCaps/>
                <w:color w:val="767171" w:themeColor="background2" w:themeShade="80"/>
              </w:rPr>
            </w:pPr>
          </w:p>
          <w:p w:rsidR="0091340F" w:rsidP="00FA144C" w:rsidRDefault="0091340F" w14:paraId="7589D64D" w14:textId="77777777">
            <w:pPr>
              <w:rPr>
                <w:b/>
                <w:bCs/>
                <w:smallCaps/>
                <w:color w:val="767171" w:themeColor="background2" w:themeShade="80"/>
              </w:rPr>
            </w:pPr>
            <w:r w:rsidRPr="00D57017">
              <w:rPr>
                <w:color w:val="767171" w:themeColor="background2" w:themeShade="80"/>
              </w:rPr>
              <w:t xml:space="preserve">What are the main objectives of this </w:t>
            </w:r>
            <w:r>
              <w:rPr>
                <w:color w:val="767171" w:themeColor="background2" w:themeShade="80"/>
              </w:rPr>
              <w:t>activity</w:t>
            </w:r>
            <w:r w:rsidRPr="00D57017">
              <w:rPr>
                <w:color w:val="767171" w:themeColor="background2" w:themeShade="80"/>
              </w:rPr>
              <w:t>?</w:t>
            </w:r>
            <w:r>
              <w:rPr>
                <w:color w:val="767171" w:themeColor="background2" w:themeShade="80"/>
              </w:rPr>
              <w:t xml:space="preserve"> Consider </w:t>
            </w:r>
            <w:r w:rsidRPr="00D57017">
              <w:rPr>
                <w:color w:val="767171" w:themeColor="background2" w:themeShade="80"/>
                <w:lang w:val="en-US"/>
              </w:rPr>
              <w:t>the Bloom’s Taxonomy</w:t>
            </w:r>
            <w:r>
              <w:rPr>
                <w:color w:val="767171" w:themeColor="background2" w:themeShade="80"/>
                <w:lang w:val="en-US"/>
              </w:rPr>
              <w:t xml:space="preserve"> and w</w:t>
            </w:r>
            <w:r w:rsidRPr="00D57017">
              <w:rPr>
                <w:color w:val="767171" w:themeColor="background2" w:themeShade="80"/>
                <w:lang w:val="en-US"/>
              </w:rPr>
              <w:t xml:space="preserve">rite here the skills the learner will develop and demonstrate during this activity (e.g., communicative skills, computational thinking, problem solving, </w:t>
            </w:r>
            <w:proofErr w:type="spellStart"/>
            <w:r w:rsidRPr="00D57017">
              <w:rPr>
                <w:color w:val="767171" w:themeColor="background2" w:themeShade="80"/>
                <w:lang w:val="en-US"/>
              </w:rPr>
              <w:t>etc</w:t>
            </w:r>
            <w:proofErr w:type="spellEnd"/>
            <w:r w:rsidRPr="00D57017">
              <w:rPr>
                <w:color w:val="767171" w:themeColor="background2" w:themeShade="80"/>
                <w:lang w:val="en-US"/>
              </w:rPr>
              <w:t>).</w:t>
            </w:r>
            <w:r>
              <w:rPr>
                <w:b/>
                <w:bCs/>
                <w:smallCaps/>
                <w:color w:val="767171" w:themeColor="background2" w:themeShade="80"/>
              </w:rPr>
              <w:t xml:space="preserve"> </w:t>
            </w:r>
          </w:p>
          <w:p w:rsidRPr="00D57017" w:rsidR="0091340F" w:rsidP="00FA144C" w:rsidRDefault="0091340F" w14:paraId="43EF44E1" w14:textId="77777777">
            <w:pPr>
              <w:rPr>
                <w:color w:val="595959" w:themeColor="text1" w:themeTint="A6"/>
              </w:rPr>
            </w:pPr>
          </w:p>
        </w:tc>
        <w:tc>
          <w:tcPr>
            <w:tcW w:w="5493" w:type="dxa"/>
          </w:tcPr>
          <w:p w:rsidRPr="00A259DF" w:rsidR="00C50489" w:rsidP="00C50489" w:rsidRDefault="00C50489" w14:paraId="6C2370AB" w14:textId="66FD72BD"/>
          <w:p w:rsidRPr="0080600F" w:rsidR="00C50489" w:rsidP="00C50489" w:rsidRDefault="00C50489" w14:paraId="26A63188" w14:textId="77777777">
            <w:pPr>
              <w:rPr>
                <w:rFonts w:ascii="Tw Cen MT" w:hAnsi="Tw Cen MT"/>
                <w:sz w:val="24"/>
                <w:szCs w:val="24"/>
              </w:rPr>
            </w:pPr>
            <w:r w:rsidRPr="0080600F">
              <w:rPr>
                <w:rFonts w:ascii="Tw Cen MT" w:hAnsi="Tw Cen MT"/>
                <w:b/>
                <w:sz w:val="24"/>
                <w:szCs w:val="24"/>
              </w:rPr>
              <w:t>Learning Outcomes:</w:t>
            </w:r>
            <w:r w:rsidRPr="0080600F">
              <w:rPr>
                <w:rFonts w:ascii="Tw Cen MT" w:hAnsi="Tw Cen MT"/>
                <w:sz w:val="24"/>
                <w:szCs w:val="24"/>
              </w:rPr>
              <w:t xml:space="preserve"> By the end of this activity, students should be able to:</w:t>
            </w:r>
          </w:p>
          <w:p w:rsidRPr="0080600F" w:rsidR="00C50489" w:rsidP="00C50489" w:rsidRDefault="00C50489" w14:paraId="50C6E6FA" w14:textId="77777777">
            <w:pPr>
              <w:rPr>
                <w:rFonts w:ascii="Tw Cen MT" w:hAnsi="Tw Cen MT"/>
                <w:sz w:val="24"/>
                <w:szCs w:val="24"/>
              </w:rPr>
            </w:pPr>
            <w:proofErr w:type="spellStart"/>
            <w:r w:rsidRPr="0080600F">
              <w:rPr>
                <w:rFonts w:ascii="Tw Cen MT" w:hAnsi="Tw Cen MT"/>
                <w:sz w:val="24"/>
                <w:szCs w:val="24"/>
              </w:rPr>
              <w:t>Analyze</w:t>
            </w:r>
            <w:proofErr w:type="spellEnd"/>
            <w:r w:rsidRPr="0080600F">
              <w:rPr>
                <w:rFonts w:ascii="Tw Cen MT" w:hAnsi="Tw Cen MT"/>
                <w:sz w:val="24"/>
                <w:szCs w:val="24"/>
              </w:rPr>
              <w:t xml:space="preserve"> and understand a literary character's traits, motivations, and development.</w:t>
            </w:r>
          </w:p>
          <w:p w:rsidRPr="0080600F" w:rsidR="00C50489" w:rsidP="00C50489" w:rsidRDefault="00C50489" w14:paraId="7997E3FA" w14:textId="77777777">
            <w:pPr>
              <w:rPr>
                <w:rFonts w:ascii="Tw Cen MT" w:hAnsi="Tw Cen MT"/>
                <w:sz w:val="24"/>
                <w:szCs w:val="24"/>
              </w:rPr>
            </w:pPr>
            <w:r w:rsidRPr="0080600F">
              <w:rPr>
                <w:rFonts w:ascii="Tw Cen MT" w:hAnsi="Tw Cen MT"/>
                <w:sz w:val="24"/>
                <w:szCs w:val="24"/>
              </w:rPr>
              <w:t>Create engaging and authentic character profiles in a concise format.</w:t>
            </w:r>
          </w:p>
          <w:p w:rsidRPr="0080600F" w:rsidR="00C50489" w:rsidP="00C50489" w:rsidRDefault="00C50489" w14:paraId="5311E1E2" w14:textId="77777777">
            <w:pPr>
              <w:rPr>
                <w:rFonts w:ascii="Tw Cen MT" w:hAnsi="Tw Cen MT"/>
                <w:sz w:val="24"/>
                <w:szCs w:val="24"/>
              </w:rPr>
            </w:pPr>
            <w:r w:rsidRPr="0080600F">
              <w:rPr>
                <w:rFonts w:ascii="Tw Cen MT" w:hAnsi="Tw Cen MT"/>
                <w:sz w:val="24"/>
                <w:szCs w:val="24"/>
              </w:rPr>
              <w:t>Demonstrate creativity in character interpretation and portrayal.</w:t>
            </w:r>
          </w:p>
          <w:p w:rsidRPr="0080600F" w:rsidR="00C50489" w:rsidP="00C50489" w:rsidRDefault="00C50489" w14:paraId="701382E0" w14:textId="77777777">
            <w:pPr>
              <w:rPr>
                <w:rFonts w:ascii="Tw Cen MT" w:hAnsi="Tw Cen MT"/>
                <w:sz w:val="24"/>
                <w:szCs w:val="24"/>
              </w:rPr>
            </w:pPr>
            <w:r w:rsidRPr="0080600F">
              <w:rPr>
                <w:rFonts w:ascii="Tw Cen MT" w:hAnsi="Tw Cen MT"/>
                <w:sz w:val="24"/>
                <w:szCs w:val="24"/>
              </w:rPr>
              <w:t>Apply their literary analysis skills to character development beyond the text.</w:t>
            </w:r>
          </w:p>
          <w:p w:rsidRPr="0080600F" w:rsidR="00C50489" w:rsidP="00C50489" w:rsidRDefault="00C50489" w14:paraId="3790BB2B" w14:textId="77777777">
            <w:pPr>
              <w:rPr>
                <w:rFonts w:ascii="Tw Cen MT" w:hAnsi="Tw Cen MT"/>
                <w:b/>
                <w:sz w:val="24"/>
                <w:szCs w:val="24"/>
              </w:rPr>
            </w:pPr>
            <w:r w:rsidRPr="0080600F">
              <w:rPr>
                <w:rFonts w:ascii="Tw Cen MT" w:hAnsi="Tw Cen MT"/>
                <w:b/>
                <w:sz w:val="24"/>
                <w:szCs w:val="24"/>
              </w:rPr>
              <w:t>Skills and Competencies Developed:</w:t>
            </w:r>
          </w:p>
          <w:p w:rsidRPr="0080600F" w:rsidR="00C50489" w:rsidP="00C50489" w:rsidRDefault="00C50489" w14:paraId="46693AC2" w14:textId="77777777">
            <w:pPr>
              <w:rPr>
                <w:rFonts w:ascii="Tw Cen MT" w:hAnsi="Tw Cen MT"/>
                <w:sz w:val="24"/>
                <w:szCs w:val="24"/>
              </w:rPr>
            </w:pPr>
            <w:r w:rsidRPr="0080600F">
              <w:rPr>
                <w:rFonts w:ascii="Tw Cen MT" w:hAnsi="Tw Cen MT"/>
                <w:sz w:val="24"/>
                <w:szCs w:val="24"/>
              </w:rPr>
              <w:t>Literary analysis and interpretation</w:t>
            </w:r>
          </w:p>
          <w:p w:rsidRPr="0080600F" w:rsidR="00C50489" w:rsidP="00C50489" w:rsidRDefault="00C50489" w14:paraId="4E001205" w14:textId="77777777">
            <w:pPr>
              <w:rPr>
                <w:rFonts w:ascii="Tw Cen MT" w:hAnsi="Tw Cen MT"/>
                <w:sz w:val="24"/>
                <w:szCs w:val="24"/>
              </w:rPr>
            </w:pPr>
            <w:r w:rsidRPr="0080600F">
              <w:rPr>
                <w:rFonts w:ascii="Tw Cen MT" w:hAnsi="Tw Cen MT"/>
                <w:sz w:val="24"/>
                <w:szCs w:val="24"/>
              </w:rPr>
              <w:t>Creative writing and character development</w:t>
            </w:r>
          </w:p>
          <w:p w:rsidRPr="0080600F" w:rsidR="00C50489" w:rsidP="00C50489" w:rsidRDefault="00C50489" w14:paraId="73C03915" w14:textId="77777777">
            <w:pPr>
              <w:rPr>
                <w:rFonts w:ascii="Tw Cen MT" w:hAnsi="Tw Cen MT"/>
                <w:sz w:val="24"/>
                <w:szCs w:val="24"/>
              </w:rPr>
            </w:pPr>
            <w:r w:rsidRPr="0080600F">
              <w:rPr>
                <w:rFonts w:ascii="Tw Cen MT" w:hAnsi="Tw Cen MT"/>
                <w:sz w:val="24"/>
                <w:szCs w:val="24"/>
              </w:rPr>
              <w:t>Critical thinking and inference</w:t>
            </w:r>
          </w:p>
          <w:p w:rsidRPr="0080600F" w:rsidR="00C50489" w:rsidP="00C50489" w:rsidRDefault="00C50489" w14:paraId="305AD0B8" w14:textId="77777777">
            <w:pPr>
              <w:rPr>
                <w:rFonts w:ascii="Tw Cen MT" w:hAnsi="Tw Cen MT"/>
                <w:sz w:val="24"/>
                <w:szCs w:val="24"/>
              </w:rPr>
            </w:pPr>
            <w:r w:rsidRPr="0080600F">
              <w:rPr>
                <w:rFonts w:ascii="Tw Cen MT" w:hAnsi="Tw Cen MT"/>
                <w:sz w:val="24"/>
                <w:szCs w:val="24"/>
              </w:rPr>
              <w:t>Concise communication and summarization</w:t>
            </w:r>
          </w:p>
          <w:p w:rsidRPr="0080600F" w:rsidR="00C50489" w:rsidP="00C50489" w:rsidRDefault="00C50489" w14:paraId="07E9345F" w14:textId="4BF1E63E">
            <w:pPr>
              <w:rPr>
                <w:rFonts w:ascii="Tw Cen MT" w:hAnsi="Tw Cen MT"/>
                <w:sz w:val="24"/>
                <w:szCs w:val="24"/>
              </w:rPr>
            </w:pPr>
            <w:r w:rsidRPr="0080600F">
              <w:rPr>
                <w:rFonts w:ascii="Tw Cen MT" w:hAnsi="Tw Cen MT"/>
                <w:sz w:val="24"/>
                <w:szCs w:val="24"/>
              </w:rPr>
              <w:t>Digital literacy (using Twitter for creative purposes)</w:t>
            </w:r>
            <w:r w:rsidRPr="0080600F" w:rsidR="006A568C">
              <w:rPr>
                <w:rFonts w:ascii="Tw Cen MT" w:hAnsi="Tw Cen MT"/>
                <w:sz w:val="24"/>
                <w:szCs w:val="24"/>
              </w:rPr>
              <w:t xml:space="preserve"> </w:t>
            </w:r>
          </w:p>
          <w:p w:rsidRPr="0080600F" w:rsidR="00C50489" w:rsidP="00C50489" w:rsidRDefault="00C50489" w14:paraId="7A718B00" w14:textId="29600574">
            <w:pPr>
              <w:rPr>
                <w:rFonts w:ascii="Tw Cen MT" w:hAnsi="Tw Cen MT"/>
                <w:sz w:val="24"/>
                <w:szCs w:val="24"/>
              </w:rPr>
            </w:pPr>
            <w:proofErr w:type="spellStart"/>
            <w:r w:rsidRPr="0080600F">
              <w:rPr>
                <w:rFonts w:ascii="Tw Cen MT" w:hAnsi="Tw Cen MT"/>
                <w:sz w:val="24"/>
                <w:szCs w:val="24"/>
              </w:rPr>
              <w:t>ication</w:t>
            </w:r>
            <w:proofErr w:type="spellEnd"/>
            <w:r w:rsidRPr="0080600F">
              <w:rPr>
                <w:rFonts w:ascii="Tw Cen MT" w:hAnsi="Tw Cen MT"/>
                <w:sz w:val="24"/>
                <w:szCs w:val="24"/>
              </w:rPr>
              <w:t>.</w:t>
            </w:r>
          </w:p>
          <w:p w:rsidRPr="00F02F08" w:rsidR="00C50489" w:rsidP="00C50489" w:rsidRDefault="00C50489" w14:paraId="70EE6F64" w14:textId="77777777">
            <w:pPr>
              <w:rPr>
                <w:rFonts w:ascii="Tw Cen MT" w:hAnsi="Tw Cen MT"/>
                <w:sz w:val="24"/>
                <w:szCs w:val="24"/>
              </w:rPr>
            </w:pPr>
            <w:r w:rsidRPr="00F02F08">
              <w:rPr>
                <w:rFonts w:ascii="Tw Cen MT" w:hAnsi="Tw Cen MT"/>
                <w:sz w:val="24"/>
                <w:szCs w:val="24"/>
              </w:rPr>
              <w:t xml:space="preserve">The teacher encourages students to use appropriate hashtags related to the literary text or aspect they are </w:t>
            </w:r>
            <w:proofErr w:type="spellStart"/>
            <w:r w:rsidRPr="00F02F08">
              <w:rPr>
                <w:rFonts w:ascii="Tw Cen MT" w:hAnsi="Tw Cen MT"/>
                <w:sz w:val="24"/>
                <w:szCs w:val="24"/>
              </w:rPr>
              <w:t>analyzing</w:t>
            </w:r>
            <w:proofErr w:type="spellEnd"/>
            <w:r w:rsidRPr="00F02F08">
              <w:rPr>
                <w:rFonts w:ascii="Tw Cen MT" w:hAnsi="Tw Cen MT"/>
                <w:sz w:val="24"/>
                <w:szCs w:val="24"/>
              </w:rPr>
              <w:t>.</w:t>
            </w:r>
          </w:p>
          <w:p w:rsidRPr="00F02F08" w:rsidR="00C50489" w:rsidP="00C50489" w:rsidRDefault="00C50489" w14:paraId="06343ADB" w14:textId="77777777">
            <w:pPr>
              <w:rPr>
                <w:rFonts w:ascii="Tw Cen MT" w:hAnsi="Tw Cen MT"/>
                <w:sz w:val="24"/>
                <w:szCs w:val="24"/>
              </w:rPr>
            </w:pPr>
            <w:r w:rsidRPr="00F02F08">
              <w:rPr>
                <w:rFonts w:ascii="Tw Cen MT" w:hAnsi="Tw Cen MT"/>
                <w:sz w:val="24"/>
                <w:szCs w:val="24"/>
              </w:rPr>
              <w:t>6. Sharing and Discussion (10 minutes):</w:t>
            </w:r>
          </w:p>
          <w:p w:rsidRPr="00C50489" w:rsidR="0091340F" w:rsidP="00C50489" w:rsidRDefault="00C50489" w14:paraId="4D323DC9" w14:textId="1CC289D9">
            <w:r w:rsidRPr="00F02F08">
              <w:rPr>
                <w:rFonts w:ascii="Tw Cen MT" w:hAnsi="Tw Cen MT"/>
                <w:sz w:val="24"/>
                <w:szCs w:val="24"/>
              </w:rPr>
              <w:t>Students take turns sharing their literary analysis tweets with the class. The tweets</w:t>
            </w:r>
          </w:p>
        </w:tc>
      </w:tr>
      <w:tr w:rsidR="0091340F" w:rsidTr="00FA144C" w14:paraId="7DE037A3" w14:textId="77777777">
        <w:tc>
          <w:tcPr>
            <w:tcW w:w="4289" w:type="dxa"/>
          </w:tcPr>
          <w:p w:rsidR="0091340F" w:rsidP="00FA144C" w:rsidRDefault="0091340F" w14:paraId="1C140B88" w14:textId="77777777">
            <w:pPr>
              <w:rPr>
                <w:b/>
                <w:bCs/>
                <w:color w:val="767171" w:themeColor="background2" w:themeShade="80"/>
              </w:rPr>
            </w:pPr>
            <w:r w:rsidRPr="00450C97">
              <w:rPr>
                <w:b/>
                <w:bCs/>
                <w:color w:val="767171" w:themeColor="background2" w:themeShade="80"/>
              </w:rPr>
              <w:lastRenderedPageBreak/>
              <w:t>Time</w:t>
            </w:r>
          </w:p>
          <w:p w:rsidR="0091340F" w:rsidP="00FA144C" w:rsidRDefault="0091340F" w14:paraId="480B1C80" w14:textId="77777777">
            <w:pPr>
              <w:rPr>
                <w:b/>
                <w:bCs/>
                <w:color w:val="767171" w:themeColor="background2" w:themeShade="80"/>
              </w:rPr>
            </w:pPr>
          </w:p>
          <w:p w:rsidR="0091340F" w:rsidP="00FA144C" w:rsidRDefault="0091340F" w14:paraId="6D5127E6" w14:textId="77777777">
            <w:pPr>
              <w:rPr>
                <w:color w:val="595959" w:themeColor="text1" w:themeTint="A6"/>
              </w:rPr>
            </w:pPr>
            <w:r w:rsidRPr="008C4DA3">
              <w:rPr>
                <w:color w:val="595959" w:themeColor="text1" w:themeTint="A6"/>
              </w:rPr>
              <w:t>What’s the estimated duration of this activity?</w:t>
            </w:r>
          </w:p>
          <w:p w:rsidR="0091340F" w:rsidP="00FA144C" w:rsidRDefault="0091340F" w14:paraId="5D7494BE" w14:textId="77777777">
            <w:pPr>
              <w:rPr>
                <w:color w:val="595959" w:themeColor="text1" w:themeTint="A6"/>
              </w:rPr>
            </w:pPr>
          </w:p>
        </w:tc>
        <w:tc>
          <w:tcPr>
            <w:tcW w:w="5493" w:type="dxa"/>
          </w:tcPr>
          <w:p w:rsidRPr="00A259DF" w:rsidR="00C50489" w:rsidP="00C50489" w:rsidRDefault="00C50489" w14:paraId="16EDECE1" w14:textId="4023FE46">
            <w:r w:rsidRPr="00A259DF">
              <w:t xml:space="preserve"> Approximately 30 minutes within the second class period.</w:t>
            </w:r>
          </w:p>
          <w:p w:rsidR="0091340F" w:rsidP="00FA144C" w:rsidRDefault="0091340F" w14:paraId="5C7B3655" w14:textId="77777777">
            <w:pPr>
              <w:pStyle w:val="Naslov2"/>
              <w:numPr>
                <w:ilvl w:val="0"/>
                <w:numId w:val="0"/>
              </w:numPr>
              <w:spacing w:before="0"/>
              <w:outlineLvl w:val="1"/>
              <w:rPr>
                <w:color w:val="595959" w:themeColor="text1" w:themeTint="A6"/>
              </w:rPr>
            </w:pPr>
          </w:p>
        </w:tc>
      </w:tr>
      <w:tr w:rsidR="0091340F" w:rsidTr="00FA144C" w14:paraId="6962E368" w14:textId="77777777">
        <w:tc>
          <w:tcPr>
            <w:tcW w:w="4289" w:type="dxa"/>
          </w:tcPr>
          <w:p w:rsidRPr="00DC6795" w:rsidR="0091340F" w:rsidP="00FA144C" w:rsidRDefault="0091340F" w14:paraId="1DC36379" w14:textId="77777777">
            <w:pPr>
              <w:rPr>
                <w:color w:val="767171" w:themeColor="background2" w:themeShade="80"/>
              </w:rPr>
            </w:pPr>
            <w:r w:rsidRPr="006F209E">
              <w:rPr>
                <w:b/>
                <w:color w:val="767171" w:themeColor="background2" w:themeShade="80"/>
              </w:rPr>
              <w:t>Role of student</w:t>
            </w:r>
            <w:r>
              <w:rPr>
                <w:b/>
                <w:color w:val="767171" w:themeColor="background2" w:themeShade="80"/>
              </w:rPr>
              <w:t>s</w:t>
            </w:r>
          </w:p>
          <w:p w:rsidR="0091340F" w:rsidP="00FA144C" w:rsidRDefault="0091340F" w14:paraId="6BCBEB27" w14:textId="77777777">
            <w:pPr>
              <w:rPr>
                <w:color w:val="595959" w:themeColor="text1" w:themeTint="A6"/>
              </w:rPr>
            </w:pPr>
          </w:p>
          <w:p w:rsidRPr="008C4DA3" w:rsidR="0091340F" w:rsidP="00FA144C" w:rsidRDefault="0091340F" w14:paraId="09091AFA" w14:textId="77777777">
            <w:pPr>
              <w:rPr>
                <w:color w:val="595959" w:themeColor="text1" w:themeTint="A6"/>
              </w:rPr>
            </w:pPr>
            <w:r w:rsidRPr="008C4DA3">
              <w:rPr>
                <w:color w:val="595959" w:themeColor="text1" w:themeTint="A6"/>
              </w:rPr>
              <w:t>What is the role of the students in this activity?</w:t>
            </w:r>
          </w:p>
          <w:p w:rsidR="0091340F" w:rsidP="00FA144C" w:rsidRDefault="0091340F" w14:paraId="3D5C9A33" w14:textId="77777777">
            <w:pPr>
              <w:rPr>
                <w:color w:val="595959" w:themeColor="text1" w:themeTint="A6"/>
              </w:rPr>
            </w:pPr>
            <w:r w:rsidRPr="008C4DA3">
              <w:rPr>
                <w:color w:val="595959" w:themeColor="text1" w:themeTint="A6"/>
              </w:rPr>
              <w:t>Write here what the students will be doing during this activity and what is their specific role for it.</w:t>
            </w:r>
          </w:p>
          <w:p w:rsidRPr="008C4DA3" w:rsidR="0091340F" w:rsidP="00FA144C" w:rsidRDefault="0091340F" w14:paraId="249464E8" w14:textId="77777777">
            <w:pPr>
              <w:rPr>
                <w:color w:val="595959" w:themeColor="text1" w:themeTint="A6"/>
              </w:rPr>
            </w:pPr>
          </w:p>
        </w:tc>
        <w:tc>
          <w:tcPr>
            <w:tcW w:w="5493" w:type="dxa"/>
          </w:tcPr>
          <w:p w:rsidRPr="00A259DF" w:rsidR="00C50489" w:rsidP="00C50489" w:rsidRDefault="00C50489" w14:paraId="570FDCF4" w14:textId="793080B5"/>
          <w:p w:rsidRPr="00A259DF" w:rsidR="00C50489" w:rsidP="00C50489" w:rsidRDefault="00C50489" w14:paraId="169C4EEA" w14:textId="77777777">
            <w:r w:rsidRPr="00A259DF">
              <w:t>Students are assigned a character from the literary text.</w:t>
            </w:r>
          </w:p>
          <w:p w:rsidRPr="00A259DF" w:rsidR="00C50489" w:rsidP="00C50489" w:rsidRDefault="00C50489" w14:paraId="058C2B6C" w14:textId="77777777">
            <w:r w:rsidRPr="00A259DF">
              <w:t>They are responsible for creating a fictional Twitter profile for the assigned character.</w:t>
            </w:r>
          </w:p>
          <w:p w:rsidRPr="00A259DF" w:rsidR="00C50489" w:rsidP="00C50489" w:rsidRDefault="00C50489" w14:paraId="6D6A7B7D" w14:textId="77777777">
            <w:r w:rsidRPr="00A259DF">
              <w:t>Students must develop a profile picture, bio, and tweet content that reflects the character's personality, thoughts, and experiences.</w:t>
            </w:r>
          </w:p>
          <w:p w:rsidRPr="00A259DF" w:rsidR="00C50489" w:rsidP="00C50489" w:rsidRDefault="00C50489" w14:paraId="29105F86" w14:textId="77777777">
            <w:r w:rsidRPr="00A259DF">
              <w:t>They engage in a creative exploration of their character's traits and motivations based on the text's content.</w:t>
            </w:r>
          </w:p>
          <w:p w:rsidR="0091340F" w:rsidP="00FA144C" w:rsidRDefault="0091340F" w14:paraId="6BEFCB9B" w14:textId="77777777">
            <w:pPr>
              <w:pStyle w:val="Naslov2"/>
              <w:numPr>
                <w:ilvl w:val="0"/>
                <w:numId w:val="0"/>
              </w:numPr>
              <w:spacing w:before="0"/>
              <w:outlineLvl w:val="1"/>
              <w:rPr>
                <w:color w:val="595959" w:themeColor="text1" w:themeTint="A6"/>
              </w:rPr>
            </w:pPr>
          </w:p>
        </w:tc>
      </w:tr>
      <w:tr w:rsidR="0091340F" w:rsidTr="00FA144C" w14:paraId="477DCDD6" w14:textId="77777777">
        <w:tc>
          <w:tcPr>
            <w:tcW w:w="4289" w:type="dxa"/>
          </w:tcPr>
          <w:p w:rsidR="0091340F" w:rsidP="00FA144C" w:rsidRDefault="0091340F" w14:paraId="11BAEE6A" w14:textId="77777777">
            <w:pPr>
              <w:rPr>
                <w:b/>
                <w:bCs/>
                <w:color w:val="767171" w:themeColor="background2" w:themeShade="80"/>
              </w:rPr>
            </w:pPr>
            <w:r w:rsidRPr="00450C97">
              <w:rPr>
                <w:b/>
                <w:bCs/>
                <w:color w:val="767171" w:themeColor="background2" w:themeShade="80"/>
              </w:rPr>
              <w:t>Role of the teacher</w:t>
            </w:r>
          </w:p>
          <w:p w:rsidR="0091340F" w:rsidP="00FA144C" w:rsidRDefault="0091340F" w14:paraId="4B5925FC" w14:textId="77777777">
            <w:pPr>
              <w:rPr>
                <w:b/>
                <w:bCs/>
                <w:color w:val="767171" w:themeColor="background2" w:themeShade="80"/>
              </w:rPr>
            </w:pPr>
          </w:p>
          <w:p w:rsidRPr="008C4DA3" w:rsidR="0091340F" w:rsidP="00FA144C" w:rsidRDefault="0091340F" w14:paraId="36130758" w14:textId="77777777">
            <w:pPr>
              <w:rPr>
                <w:color w:val="595959" w:themeColor="text1" w:themeTint="A6"/>
              </w:rPr>
            </w:pPr>
            <w:r w:rsidRPr="008C4DA3">
              <w:rPr>
                <w:color w:val="595959" w:themeColor="text1" w:themeTint="A6"/>
              </w:rPr>
              <w:t xml:space="preserve">What is the role of the students in this </w:t>
            </w:r>
            <w:r>
              <w:rPr>
                <w:color w:val="595959" w:themeColor="text1" w:themeTint="A6"/>
              </w:rPr>
              <w:t>activity</w:t>
            </w:r>
            <w:r w:rsidRPr="008C4DA3">
              <w:rPr>
                <w:color w:val="595959" w:themeColor="text1" w:themeTint="A6"/>
              </w:rPr>
              <w:t>?</w:t>
            </w:r>
          </w:p>
          <w:p w:rsidR="0091340F" w:rsidP="00FA144C" w:rsidRDefault="0091340F" w14:paraId="130D89CC" w14:textId="77777777">
            <w:pPr>
              <w:rPr>
                <w:color w:val="595959" w:themeColor="text1" w:themeTint="A6"/>
              </w:rPr>
            </w:pPr>
            <w:r w:rsidRPr="008C4DA3">
              <w:rPr>
                <w:color w:val="595959" w:themeColor="text1" w:themeTint="A6"/>
              </w:rPr>
              <w:t>Write here what the students will be doing during this activity and what is their specific role for it.</w:t>
            </w:r>
          </w:p>
          <w:p w:rsidRPr="0091340F" w:rsidR="0091340F" w:rsidP="00FA144C" w:rsidRDefault="0091340F" w14:paraId="096C0DE3" w14:textId="77777777">
            <w:pPr>
              <w:rPr>
                <w:color w:val="595959" w:themeColor="text1" w:themeTint="A6"/>
              </w:rPr>
            </w:pPr>
          </w:p>
        </w:tc>
        <w:tc>
          <w:tcPr>
            <w:tcW w:w="5493" w:type="dxa"/>
          </w:tcPr>
          <w:p w:rsidRPr="00A259DF" w:rsidR="00C50489" w:rsidP="00C50489" w:rsidRDefault="00C50489" w14:paraId="4D55361C" w14:textId="761F4313"/>
          <w:p w:rsidRPr="00A259DF" w:rsidR="00C50489" w:rsidP="00C50489" w:rsidRDefault="00C50489" w14:paraId="59099F4C" w14:textId="77777777">
            <w:r w:rsidRPr="00A259DF">
              <w:t>The teacher provides guidance and clarifications regarding the character profiles and Twitter activity.</w:t>
            </w:r>
          </w:p>
          <w:p w:rsidRPr="00A259DF" w:rsidR="00C50489" w:rsidP="00C50489" w:rsidRDefault="00C50489" w14:paraId="6130F941" w14:textId="77777777">
            <w:r w:rsidRPr="00A259DF">
              <w:t>The teacher may facilitate discussions or peer-sharing sessions to encourage creativity and character interpretation.</w:t>
            </w:r>
          </w:p>
          <w:p w:rsidRPr="00A259DF" w:rsidR="00C50489" w:rsidP="00C50489" w:rsidRDefault="00C50489" w14:paraId="2ED719DE" w14:textId="77777777">
            <w:r w:rsidRPr="00A259DF">
              <w:t>They monitor and support students' progress, ensuring that profiles align with the character's portrayal in the text.</w:t>
            </w:r>
          </w:p>
          <w:p w:rsidR="0091340F" w:rsidP="00FA144C" w:rsidRDefault="0091340F" w14:paraId="115D687A" w14:textId="77777777">
            <w:pPr>
              <w:pStyle w:val="Naslov2"/>
              <w:numPr>
                <w:ilvl w:val="0"/>
                <w:numId w:val="0"/>
              </w:numPr>
              <w:spacing w:before="0"/>
              <w:outlineLvl w:val="1"/>
              <w:rPr>
                <w:color w:val="595959" w:themeColor="text1" w:themeTint="A6"/>
              </w:rPr>
            </w:pPr>
          </w:p>
        </w:tc>
      </w:tr>
      <w:tr w:rsidR="0091340F" w:rsidTr="00FA144C" w14:paraId="2EC30E54" w14:textId="77777777">
        <w:tc>
          <w:tcPr>
            <w:tcW w:w="4289" w:type="dxa"/>
          </w:tcPr>
          <w:p w:rsidR="0091340F" w:rsidP="00FA144C" w:rsidRDefault="0091340F" w14:paraId="404E6974" w14:textId="77777777">
            <w:pPr>
              <w:spacing w:after="160" w:line="259" w:lineRule="auto"/>
              <w:rPr>
                <w:b/>
                <w:bCs/>
                <w:color w:val="767171" w:themeColor="background2" w:themeShade="80"/>
              </w:rPr>
            </w:pPr>
            <w:r w:rsidRPr="00D57017">
              <w:rPr>
                <w:b/>
                <w:bCs/>
                <w:color w:val="767171" w:themeColor="background2" w:themeShade="80"/>
              </w:rPr>
              <w:t>ICT Tools and Resources</w:t>
            </w:r>
            <w:r>
              <w:rPr>
                <w:b/>
                <w:bCs/>
                <w:color w:val="767171" w:themeColor="background2" w:themeShade="80"/>
              </w:rPr>
              <w:t xml:space="preserve"> required</w:t>
            </w:r>
          </w:p>
          <w:p w:rsidRPr="00D57017" w:rsidR="0091340F" w:rsidP="00FA144C" w:rsidRDefault="0091340F" w14:paraId="1B305166" w14:textId="77777777">
            <w:pPr>
              <w:spacing w:after="160" w:line="259" w:lineRule="auto"/>
              <w:rPr>
                <w:color w:val="767171" w:themeColor="background2" w:themeShade="80"/>
              </w:rPr>
            </w:pPr>
            <w:r w:rsidRPr="00D57017">
              <w:rPr>
                <w:color w:val="767171" w:themeColor="background2" w:themeShade="80"/>
              </w:rPr>
              <w:t>What ICT tools, resources or other technologies will be required?</w:t>
            </w:r>
          </w:p>
          <w:p w:rsidRPr="0091340F" w:rsidR="0091340F" w:rsidP="00FA144C" w:rsidRDefault="0091340F" w14:paraId="27AF69C2" w14:textId="77777777">
            <w:pPr>
              <w:spacing w:after="160" w:line="259" w:lineRule="auto"/>
              <w:rPr>
                <w:color w:val="767171" w:themeColor="background2" w:themeShade="80"/>
              </w:rPr>
            </w:pPr>
            <w:r w:rsidRPr="00D57017">
              <w:rPr>
                <w:color w:val="767171" w:themeColor="background2" w:themeShade="80"/>
              </w:rPr>
              <w:t>Choose the tool(s) and explain how you will use it.</w:t>
            </w:r>
          </w:p>
        </w:tc>
        <w:tc>
          <w:tcPr>
            <w:tcW w:w="5493" w:type="dxa"/>
          </w:tcPr>
          <w:p w:rsidRPr="00A259DF" w:rsidR="00C50489" w:rsidP="00C50489" w:rsidRDefault="00C50489" w14:paraId="5507B68B" w14:textId="39682902"/>
          <w:p w:rsidRPr="00A259DF" w:rsidR="00C50489" w:rsidP="00C50489" w:rsidRDefault="00C50489" w14:paraId="23F2C3A5" w14:textId="77777777">
            <w:r w:rsidRPr="00A259DF">
              <w:t>Computers or mobile devices with internet access for accessing Twitter.</w:t>
            </w:r>
          </w:p>
          <w:p w:rsidRPr="00A259DF" w:rsidR="00C50489" w:rsidP="00C50489" w:rsidRDefault="00C50489" w14:paraId="33485FEB" w14:textId="73C6C808">
            <w:r w:rsidRPr="00A259DF">
              <w:t xml:space="preserve">Access to the chosen literary text for reference. </w:t>
            </w:r>
          </w:p>
          <w:p w:rsidRPr="00A259DF" w:rsidR="00C50489" w:rsidP="00C50489" w:rsidRDefault="00C50489" w14:paraId="7A947F14" w14:textId="77777777">
            <w:r w:rsidRPr="00A259DF">
              <w:t>Projector or screen for sharing and discussing students' character tweet profiles (optional).</w:t>
            </w:r>
          </w:p>
          <w:p w:rsidR="0091340F" w:rsidP="00FA144C" w:rsidRDefault="0091340F" w14:paraId="0F78F7B2" w14:textId="77777777">
            <w:pPr>
              <w:pStyle w:val="Naslov2"/>
              <w:numPr>
                <w:ilvl w:val="0"/>
                <w:numId w:val="0"/>
              </w:numPr>
              <w:spacing w:before="0"/>
              <w:outlineLvl w:val="1"/>
              <w:rPr>
                <w:color w:val="595959" w:themeColor="text1" w:themeTint="A6"/>
              </w:rPr>
            </w:pPr>
          </w:p>
        </w:tc>
      </w:tr>
      <w:tr w:rsidR="0091340F" w:rsidTr="00FA144C" w14:paraId="2A13D455" w14:textId="77777777">
        <w:tc>
          <w:tcPr>
            <w:tcW w:w="4289" w:type="dxa"/>
          </w:tcPr>
          <w:p w:rsidR="0091340F" w:rsidP="00FA144C" w:rsidRDefault="0091340F" w14:paraId="0C097BDE" w14:textId="77777777">
            <w:pPr>
              <w:rPr>
                <w:b/>
                <w:bCs/>
                <w:color w:val="767171" w:themeColor="background2" w:themeShade="80"/>
              </w:rPr>
            </w:pPr>
            <w:r w:rsidRPr="00450C97">
              <w:rPr>
                <w:b/>
                <w:bCs/>
                <w:color w:val="767171" w:themeColor="background2" w:themeShade="80"/>
              </w:rPr>
              <w:t>Description of the activity</w:t>
            </w:r>
          </w:p>
          <w:p w:rsidR="0091340F" w:rsidP="00FA144C" w:rsidRDefault="0091340F" w14:paraId="62E1B4D6" w14:textId="77777777">
            <w:pPr>
              <w:rPr>
                <w:b/>
                <w:bCs/>
                <w:color w:val="767171" w:themeColor="background2" w:themeShade="80"/>
                <w:lang w:val="en-US"/>
              </w:rPr>
            </w:pPr>
          </w:p>
          <w:p w:rsidRPr="00D57017" w:rsidR="0091340F" w:rsidP="00FA144C" w:rsidRDefault="0091340F" w14:paraId="07E350A2" w14:textId="77777777">
            <w:pPr>
              <w:spacing w:after="160" w:line="259" w:lineRule="auto"/>
              <w:rPr>
                <w:color w:val="767171" w:themeColor="background2" w:themeShade="80"/>
              </w:rPr>
            </w:pPr>
            <w:r w:rsidRPr="008C4DA3">
              <w:rPr>
                <w:color w:val="767171" w:themeColor="background2" w:themeShade="80"/>
              </w:rPr>
              <w:t>Share here the description of the activity</w:t>
            </w:r>
            <w:r w:rsidRPr="00D57017">
              <w:rPr>
                <w:color w:val="767171" w:themeColor="background2" w:themeShade="80"/>
              </w:rPr>
              <w:t>.</w:t>
            </w:r>
          </w:p>
        </w:tc>
        <w:tc>
          <w:tcPr>
            <w:tcW w:w="5493" w:type="dxa"/>
          </w:tcPr>
          <w:p w:rsidRPr="00A259DF" w:rsidR="006A568C" w:rsidP="006A568C" w:rsidRDefault="00E5720E" w14:paraId="63BE0616" w14:textId="54D96291">
            <w:r>
              <w:t>S</w:t>
            </w:r>
            <w:r w:rsidRPr="00A259DF">
              <w:t>tudents delve deeper into their understanding of the literary characters from the chosen text. They take on the roles of character developers, crafting Twitter profiles that provide insights into the character's inner world.</w:t>
            </w:r>
          </w:p>
          <w:p w:rsidRPr="00A259DF" w:rsidR="006A568C" w:rsidP="006A568C" w:rsidRDefault="006A568C" w14:paraId="0BFC56C2" w14:textId="4B26B179">
            <w:r>
              <w:t>1.</w:t>
            </w:r>
            <w:r w:rsidRPr="00A259DF">
              <w:t>Each student is assigned a specific character from the literary text. Ensure that the characters assigned represent a diverse range of personalities, motivations, and traits.</w:t>
            </w:r>
          </w:p>
          <w:p w:rsidRPr="00A259DF" w:rsidR="006A568C" w:rsidP="006A568C" w:rsidRDefault="006A568C" w14:paraId="6A98FF01" w14:textId="579908FF">
            <w:r>
              <w:t>2.</w:t>
            </w:r>
            <w:r w:rsidRPr="00A259DF">
              <w:t>Students are given time to revisit the text and gather information about their assigned character. They should note key character traits, actions, and motivations as depicted in the text.</w:t>
            </w:r>
          </w:p>
          <w:p w:rsidRPr="00A259DF" w:rsidR="006A568C" w:rsidP="006A568C" w:rsidRDefault="006A568C" w14:paraId="0A7BC1DA" w14:textId="68DD6E04">
            <w:r>
              <w:t>3.</w:t>
            </w:r>
            <w:r w:rsidRPr="00A259DF">
              <w:t>Using this information, students create a fictional Twitter profile for their assigned character. This profile should include:</w:t>
            </w:r>
          </w:p>
          <w:p w:rsidRPr="00A259DF" w:rsidR="006A568C" w:rsidP="006A568C" w:rsidRDefault="006A568C" w14:paraId="48C87EAB" w14:textId="77777777">
            <w:r w:rsidRPr="00A259DF">
              <w:t>A profile picture or image representing the character.</w:t>
            </w:r>
          </w:p>
          <w:p w:rsidRPr="00A259DF" w:rsidR="006A568C" w:rsidP="006A568C" w:rsidRDefault="006A568C" w14:paraId="4EB041FC" w14:textId="77777777">
            <w:r w:rsidRPr="00A259DF">
              <w:t>A Twitter bio that captures the essence of the character's personality or role in the story.</w:t>
            </w:r>
          </w:p>
          <w:p w:rsidRPr="00A259DF" w:rsidR="006A568C" w:rsidP="006A568C" w:rsidRDefault="006A568C" w14:paraId="5AE02E8C" w14:textId="77777777">
            <w:r w:rsidRPr="00A259DF">
              <w:lastRenderedPageBreak/>
              <w:t>A series of tweets that reflect the character's thoughts, reactions, or experiences as they might be expressed on Twitter.</w:t>
            </w:r>
          </w:p>
          <w:p w:rsidRPr="00A259DF" w:rsidR="006A568C" w:rsidP="006A568C" w:rsidRDefault="006A568C" w14:paraId="377CE239" w14:textId="77777777">
            <w:pPr>
              <w:pBdr>
                <w:bottom w:val="single" w:color="auto" w:sz="6" w:space="1"/>
              </w:pBdr>
              <w:rPr>
                <w:rFonts w:ascii="Arial" w:hAnsi="Arial" w:eastAsia="Times New Roman" w:cs="Arial"/>
                <w:vanish/>
                <w:sz w:val="16"/>
                <w:szCs w:val="16"/>
                <w:lang w:eastAsia="hr-HR"/>
              </w:rPr>
            </w:pPr>
            <w:r w:rsidRPr="00A259DF">
              <w:rPr>
                <w:rFonts w:ascii="Arial" w:hAnsi="Arial" w:eastAsia="Times New Roman" w:cs="Arial"/>
                <w:vanish/>
                <w:sz w:val="16"/>
                <w:szCs w:val="16"/>
                <w:lang w:eastAsia="hr-HR"/>
              </w:rPr>
              <w:t>Vrh obrasca</w:t>
            </w:r>
          </w:p>
          <w:p w:rsidR="0091340F" w:rsidP="003E01AC" w:rsidRDefault="0091340F" w14:paraId="369916FE" w14:textId="7FE9B1FD">
            <w:pPr>
              <w:rPr>
                <w:color w:val="595959" w:themeColor="text1" w:themeTint="A6"/>
              </w:rPr>
            </w:pPr>
          </w:p>
        </w:tc>
      </w:tr>
      <w:tr w:rsidR="0091340F" w:rsidTr="00FA144C" w14:paraId="7B1BB6A2" w14:textId="77777777">
        <w:tc>
          <w:tcPr>
            <w:tcW w:w="9782" w:type="dxa"/>
            <w:gridSpan w:val="2"/>
            <w:shd w:val="clear" w:color="auto" w:fill="FFD966" w:themeFill="accent4" w:themeFillTint="99"/>
          </w:tcPr>
          <w:p w:rsidRPr="0091340F" w:rsidR="0091340F" w:rsidP="00FA144C" w:rsidRDefault="0091340F" w14:paraId="55C59459" w14:textId="5C081F48">
            <w:pPr>
              <w:pStyle w:val="Naslov2"/>
              <w:numPr>
                <w:ilvl w:val="0"/>
                <w:numId w:val="0"/>
              </w:numPr>
              <w:spacing w:before="0"/>
              <w:outlineLvl w:val="1"/>
              <w:rPr>
                <w:color w:val="595959" w:themeColor="text1" w:themeTint="A6"/>
                <w:sz w:val="36"/>
                <w:szCs w:val="36"/>
              </w:rPr>
            </w:pPr>
            <w:r w:rsidRPr="0091340F">
              <w:rPr>
                <w:color w:val="595959" w:themeColor="text1" w:themeTint="A6"/>
                <w:sz w:val="36"/>
                <w:szCs w:val="36"/>
              </w:rPr>
              <w:lastRenderedPageBreak/>
              <w:t xml:space="preserve">Activity </w:t>
            </w:r>
            <w:r>
              <w:rPr>
                <w:color w:val="595959" w:themeColor="text1" w:themeTint="A6"/>
                <w:sz w:val="36"/>
                <w:szCs w:val="36"/>
              </w:rPr>
              <w:t>3</w:t>
            </w:r>
          </w:p>
          <w:p w:rsidR="0091340F" w:rsidP="00FA144C" w:rsidRDefault="00DB0613" w14:paraId="17D90183" w14:textId="123800A9">
            <w:pPr>
              <w:pStyle w:val="Naslov2"/>
              <w:numPr>
                <w:ilvl w:val="0"/>
                <w:numId w:val="0"/>
              </w:numPr>
              <w:spacing w:before="0"/>
              <w:outlineLvl w:val="1"/>
              <w:rPr>
                <w:color w:val="595959" w:themeColor="text1" w:themeTint="A6"/>
              </w:rPr>
            </w:pPr>
            <w:r>
              <w:rPr>
                <w:color w:val="595959" w:themeColor="text1" w:themeTint="A6"/>
              </w:rPr>
              <w:t>Literary twitter chats</w:t>
            </w:r>
          </w:p>
        </w:tc>
      </w:tr>
      <w:tr w:rsidR="0091340F" w:rsidTr="00FA144C" w14:paraId="1EE92CE7" w14:textId="77777777">
        <w:tc>
          <w:tcPr>
            <w:tcW w:w="4289" w:type="dxa"/>
          </w:tcPr>
          <w:p w:rsidR="0091340F" w:rsidP="00FA144C" w:rsidRDefault="0091340F" w14:paraId="713A5FF5" w14:textId="77777777">
            <w:pPr>
              <w:rPr>
                <w:b/>
                <w:bCs/>
                <w:color w:val="767171" w:themeColor="background2" w:themeShade="80"/>
              </w:rPr>
            </w:pPr>
            <w:r w:rsidRPr="00450C97">
              <w:rPr>
                <w:b/>
                <w:bCs/>
                <w:color w:val="767171" w:themeColor="background2" w:themeShade="80"/>
              </w:rPr>
              <w:t xml:space="preserve">Learning </w:t>
            </w:r>
            <w:r>
              <w:rPr>
                <w:b/>
                <w:bCs/>
                <w:color w:val="767171" w:themeColor="background2" w:themeShade="80"/>
              </w:rPr>
              <w:t>Outcomes</w:t>
            </w:r>
            <w:r w:rsidRPr="00D57017">
              <w:rPr>
                <w:b/>
                <w:bCs/>
                <w:color w:val="767171" w:themeColor="background2" w:themeShade="80"/>
              </w:rPr>
              <w:t xml:space="preserve">, Skills, and </w:t>
            </w:r>
            <w:r>
              <w:rPr>
                <w:b/>
                <w:bCs/>
                <w:color w:val="767171" w:themeColor="background2" w:themeShade="80"/>
              </w:rPr>
              <w:t>C</w:t>
            </w:r>
            <w:r w:rsidRPr="00D57017">
              <w:rPr>
                <w:b/>
                <w:bCs/>
                <w:color w:val="767171" w:themeColor="background2" w:themeShade="80"/>
              </w:rPr>
              <w:t>ompetencies</w:t>
            </w:r>
          </w:p>
          <w:p w:rsidR="0091340F" w:rsidP="00FA144C" w:rsidRDefault="0091340F" w14:paraId="678024A0" w14:textId="77777777">
            <w:pPr>
              <w:rPr>
                <w:b/>
                <w:bCs/>
                <w:smallCaps/>
                <w:color w:val="767171" w:themeColor="background2" w:themeShade="80"/>
              </w:rPr>
            </w:pPr>
          </w:p>
          <w:p w:rsidR="0091340F" w:rsidP="00FA144C" w:rsidRDefault="0091340F" w14:paraId="3A09FA3F" w14:textId="77777777">
            <w:pPr>
              <w:rPr>
                <w:b/>
                <w:bCs/>
                <w:smallCaps/>
                <w:color w:val="767171" w:themeColor="background2" w:themeShade="80"/>
              </w:rPr>
            </w:pPr>
            <w:r w:rsidRPr="00D57017">
              <w:rPr>
                <w:color w:val="767171" w:themeColor="background2" w:themeShade="80"/>
              </w:rPr>
              <w:t xml:space="preserve">What are the main objectives of this </w:t>
            </w:r>
            <w:r>
              <w:rPr>
                <w:color w:val="767171" w:themeColor="background2" w:themeShade="80"/>
              </w:rPr>
              <w:t>activity</w:t>
            </w:r>
            <w:r w:rsidRPr="00D57017">
              <w:rPr>
                <w:color w:val="767171" w:themeColor="background2" w:themeShade="80"/>
              </w:rPr>
              <w:t>?</w:t>
            </w:r>
            <w:r>
              <w:rPr>
                <w:color w:val="767171" w:themeColor="background2" w:themeShade="80"/>
              </w:rPr>
              <w:t xml:space="preserve"> Consider </w:t>
            </w:r>
            <w:r w:rsidRPr="00D57017">
              <w:rPr>
                <w:color w:val="767171" w:themeColor="background2" w:themeShade="80"/>
                <w:lang w:val="en-US"/>
              </w:rPr>
              <w:t>the Bloom’s Taxonomy</w:t>
            </w:r>
            <w:r>
              <w:rPr>
                <w:color w:val="767171" w:themeColor="background2" w:themeShade="80"/>
                <w:lang w:val="en-US"/>
              </w:rPr>
              <w:t xml:space="preserve"> and w</w:t>
            </w:r>
            <w:r w:rsidRPr="00D57017">
              <w:rPr>
                <w:color w:val="767171" w:themeColor="background2" w:themeShade="80"/>
                <w:lang w:val="en-US"/>
              </w:rPr>
              <w:t xml:space="preserve">rite here the skills the learner will develop and demonstrate during this activity (e.g., communicative skills, computational thinking, problem solving, </w:t>
            </w:r>
            <w:proofErr w:type="spellStart"/>
            <w:r w:rsidRPr="00D57017">
              <w:rPr>
                <w:color w:val="767171" w:themeColor="background2" w:themeShade="80"/>
                <w:lang w:val="en-US"/>
              </w:rPr>
              <w:t>etc</w:t>
            </w:r>
            <w:proofErr w:type="spellEnd"/>
            <w:r w:rsidRPr="00D57017">
              <w:rPr>
                <w:color w:val="767171" w:themeColor="background2" w:themeShade="80"/>
                <w:lang w:val="en-US"/>
              </w:rPr>
              <w:t>).</w:t>
            </w:r>
            <w:r>
              <w:rPr>
                <w:b/>
                <w:bCs/>
                <w:smallCaps/>
                <w:color w:val="767171" w:themeColor="background2" w:themeShade="80"/>
              </w:rPr>
              <w:t xml:space="preserve"> </w:t>
            </w:r>
          </w:p>
          <w:p w:rsidRPr="00D57017" w:rsidR="0091340F" w:rsidP="00FA144C" w:rsidRDefault="0091340F" w14:paraId="2BD220D9" w14:textId="77777777">
            <w:pPr>
              <w:rPr>
                <w:color w:val="595959" w:themeColor="text1" w:themeTint="A6"/>
              </w:rPr>
            </w:pPr>
          </w:p>
        </w:tc>
        <w:tc>
          <w:tcPr>
            <w:tcW w:w="5493" w:type="dxa"/>
          </w:tcPr>
          <w:p w:rsidRPr="00365877" w:rsidR="00DB0613" w:rsidP="00365877" w:rsidRDefault="00DB0613" w14:paraId="5D42BE03" w14:textId="77777777">
            <w:r w:rsidRPr="00365877">
              <w:t>Demonstrate a deeper understanding of the chosen literary text.</w:t>
            </w:r>
          </w:p>
          <w:p w:rsidRPr="00365877" w:rsidR="00DB0613" w:rsidP="00365877" w:rsidRDefault="00DB0613" w14:paraId="648071CC" w14:textId="77777777">
            <w:r w:rsidRPr="00365877">
              <w:t>Develop critical thinking skills through real-time discussion and analysis.</w:t>
            </w:r>
          </w:p>
          <w:p w:rsidRPr="00365877" w:rsidR="00DB0613" w:rsidP="00365877" w:rsidRDefault="00DB0613" w14:paraId="2E9A90DA" w14:textId="77777777">
            <w:r w:rsidRPr="00365877">
              <w:t>Engage in meaningful peer-to-peer exchanges of literary insights.</w:t>
            </w:r>
          </w:p>
          <w:p w:rsidRPr="00365877" w:rsidR="00DB0613" w:rsidP="00365877" w:rsidRDefault="00DB0613" w14:paraId="7AB3CAB1" w14:textId="77777777">
            <w:r w:rsidRPr="00365877">
              <w:t>Practice concise and effective communication in English.</w:t>
            </w:r>
          </w:p>
          <w:p w:rsidRPr="00365877" w:rsidR="00DB0613" w:rsidP="00365877" w:rsidRDefault="00DB0613" w14:paraId="5E73DDC9" w14:textId="77777777">
            <w:r w:rsidRPr="00365877">
              <w:t>Reflect on the impact of social media on literary discussions.</w:t>
            </w:r>
          </w:p>
          <w:p w:rsidRPr="00365877" w:rsidR="009461D0" w:rsidP="00365877" w:rsidRDefault="009461D0" w14:paraId="674352AA" w14:textId="77777777"/>
          <w:p w:rsidRPr="00365877" w:rsidR="00DB0613" w:rsidP="00365877" w:rsidRDefault="009461D0" w14:paraId="756730CB" w14:textId="37964B04">
            <w:proofErr w:type="spellStart"/>
            <w:proofErr w:type="gramStart"/>
            <w:r w:rsidRPr="00365877">
              <w:t>SKILLS:</w:t>
            </w:r>
            <w:r w:rsidRPr="00365877" w:rsidR="00DB0613">
              <w:t>Critical</w:t>
            </w:r>
            <w:proofErr w:type="spellEnd"/>
            <w:proofErr w:type="gramEnd"/>
            <w:r w:rsidRPr="00365877" w:rsidR="00DB0613">
              <w:t xml:space="preserve"> thinking and analysis</w:t>
            </w:r>
          </w:p>
          <w:p w:rsidRPr="00365877" w:rsidR="00DB0613" w:rsidP="00365877" w:rsidRDefault="00DB0613" w14:paraId="12C7C121" w14:textId="77777777">
            <w:r w:rsidRPr="00365877">
              <w:t>Effective communication</w:t>
            </w:r>
          </w:p>
          <w:p w:rsidRPr="00365877" w:rsidR="00DB0613" w:rsidP="00365877" w:rsidRDefault="00DB0613" w14:paraId="1448B953" w14:textId="77777777">
            <w:r w:rsidRPr="00365877">
              <w:t>Active listening</w:t>
            </w:r>
          </w:p>
          <w:p w:rsidRPr="00365877" w:rsidR="00DB0613" w:rsidP="00365877" w:rsidRDefault="00DB0613" w14:paraId="44FA70AE" w14:textId="77777777">
            <w:r w:rsidRPr="00365877">
              <w:t>Digital literacy</w:t>
            </w:r>
          </w:p>
          <w:p w:rsidRPr="00365877" w:rsidR="00DB0613" w:rsidP="00365877" w:rsidRDefault="00DB0613" w14:paraId="5D3CC72F" w14:textId="1BBFE538">
            <w:r w:rsidRPr="00365877">
              <w:t>Reflective thinking</w:t>
            </w:r>
          </w:p>
          <w:p w:rsidRPr="00365877" w:rsidR="00DB0613" w:rsidP="00365877" w:rsidRDefault="00DB0613" w14:paraId="4A5BE17B" w14:textId="046F03C0">
            <w:proofErr w:type="spellStart"/>
            <w:r w:rsidRPr="00365877">
              <w:t>Vrh</w:t>
            </w:r>
            <w:proofErr w:type="spellEnd"/>
            <w:r w:rsidRPr="00365877">
              <w:t xml:space="preserve"> </w:t>
            </w:r>
            <w:proofErr w:type="spellStart"/>
            <w:r w:rsidRPr="00365877">
              <w:t>obrasca</w:t>
            </w:r>
            <w:proofErr w:type="spellEnd"/>
          </w:p>
          <w:p w:rsidRPr="00365877" w:rsidR="0091340F" w:rsidP="00365877" w:rsidRDefault="0091340F" w14:paraId="3742F621" w14:textId="05C1F518"/>
        </w:tc>
      </w:tr>
      <w:tr w:rsidR="0091340F" w:rsidTr="00FA144C" w14:paraId="2BD7E8F9" w14:textId="77777777">
        <w:tc>
          <w:tcPr>
            <w:tcW w:w="4289" w:type="dxa"/>
          </w:tcPr>
          <w:p w:rsidR="0091340F" w:rsidP="00FA144C" w:rsidRDefault="0091340F" w14:paraId="47BD6862" w14:textId="77777777">
            <w:pPr>
              <w:rPr>
                <w:b/>
                <w:bCs/>
                <w:color w:val="767171" w:themeColor="background2" w:themeShade="80"/>
              </w:rPr>
            </w:pPr>
            <w:r w:rsidRPr="00450C97">
              <w:rPr>
                <w:b/>
                <w:bCs/>
                <w:color w:val="767171" w:themeColor="background2" w:themeShade="80"/>
              </w:rPr>
              <w:t>Time</w:t>
            </w:r>
          </w:p>
          <w:p w:rsidR="0091340F" w:rsidP="00FA144C" w:rsidRDefault="0091340F" w14:paraId="485A4647" w14:textId="77777777">
            <w:pPr>
              <w:rPr>
                <w:b/>
                <w:bCs/>
                <w:color w:val="767171" w:themeColor="background2" w:themeShade="80"/>
              </w:rPr>
            </w:pPr>
          </w:p>
          <w:p w:rsidR="0091340F" w:rsidP="00FA144C" w:rsidRDefault="0091340F" w14:paraId="4A46E0FE" w14:textId="77777777">
            <w:pPr>
              <w:rPr>
                <w:color w:val="595959" w:themeColor="text1" w:themeTint="A6"/>
              </w:rPr>
            </w:pPr>
            <w:r w:rsidRPr="008C4DA3">
              <w:rPr>
                <w:color w:val="595959" w:themeColor="text1" w:themeTint="A6"/>
              </w:rPr>
              <w:t>What’s the estimated duration of this activity?</w:t>
            </w:r>
          </w:p>
          <w:p w:rsidR="0091340F" w:rsidP="00FA144C" w:rsidRDefault="0091340F" w14:paraId="1C3249E4" w14:textId="77777777">
            <w:pPr>
              <w:rPr>
                <w:color w:val="595959" w:themeColor="text1" w:themeTint="A6"/>
              </w:rPr>
            </w:pPr>
          </w:p>
        </w:tc>
        <w:tc>
          <w:tcPr>
            <w:tcW w:w="5493" w:type="dxa"/>
          </w:tcPr>
          <w:p w:rsidRPr="00365877" w:rsidR="0091340F" w:rsidP="00365877" w:rsidRDefault="00DB0613" w14:paraId="50496C98" w14:textId="5610E5B8">
            <w:r w:rsidRPr="00365877">
              <w:t>30 min</w:t>
            </w:r>
          </w:p>
        </w:tc>
      </w:tr>
      <w:tr w:rsidRPr="00365877" w:rsidR="0091340F" w:rsidTr="00FA144C" w14:paraId="1D1C3749" w14:textId="77777777">
        <w:tc>
          <w:tcPr>
            <w:tcW w:w="4289" w:type="dxa"/>
          </w:tcPr>
          <w:p w:rsidRPr="00365877" w:rsidR="0091340F" w:rsidP="00365877" w:rsidRDefault="0091340F" w14:paraId="15116590" w14:textId="77777777">
            <w:r w:rsidRPr="00365877">
              <w:t>Role of students</w:t>
            </w:r>
          </w:p>
          <w:p w:rsidRPr="00365877" w:rsidR="0091340F" w:rsidP="00365877" w:rsidRDefault="0091340F" w14:paraId="5771F544" w14:textId="77777777"/>
          <w:p w:rsidRPr="00365877" w:rsidR="0091340F" w:rsidP="00365877" w:rsidRDefault="0091340F" w14:paraId="49DB1522" w14:textId="77777777">
            <w:r w:rsidRPr="00365877">
              <w:t>What is the role of the students in this activity?</w:t>
            </w:r>
          </w:p>
          <w:p w:rsidRPr="00365877" w:rsidR="0091340F" w:rsidP="00365877" w:rsidRDefault="0091340F" w14:paraId="74C6949C" w14:textId="77777777">
            <w:r w:rsidRPr="00365877">
              <w:t>Write here what the students will be doing during this activity and what is their specific role for it.</w:t>
            </w:r>
          </w:p>
          <w:p w:rsidRPr="00365877" w:rsidR="0091340F" w:rsidP="00365877" w:rsidRDefault="0091340F" w14:paraId="01402E05" w14:textId="77777777"/>
        </w:tc>
        <w:tc>
          <w:tcPr>
            <w:tcW w:w="5493" w:type="dxa"/>
          </w:tcPr>
          <w:p w:rsidRPr="00365877" w:rsidR="00DB0613" w:rsidP="00365877" w:rsidRDefault="00DB0613" w14:paraId="2B8137FA" w14:textId="77777777">
            <w:r w:rsidRPr="00365877">
              <w:t>Students actively participate in the Twitter chat.</w:t>
            </w:r>
          </w:p>
          <w:p w:rsidRPr="00365877" w:rsidR="00DB0613" w:rsidP="00365877" w:rsidRDefault="00DB0613" w14:paraId="174D3F00" w14:textId="77777777">
            <w:r w:rsidRPr="00365877">
              <w:t>They share their interpretations, questions, and insights related to the literary text.</w:t>
            </w:r>
          </w:p>
          <w:p w:rsidRPr="00365877" w:rsidR="00DB0613" w:rsidP="00365877" w:rsidRDefault="00DB0613" w14:paraId="097699ED" w14:textId="77777777">
            <w:r w:rsidRPr="00365877">
              <w:t>Students use appropriate hashtags to tag their contributions.</w:t>
            </w:r>
          </w:p>
          <w:p w:rsidRPr="00365877" w:rsidR="00DB0613" w:rsidP="00365877" w:rsidRDefault="00DB0613" w14:paraId="25FBD20C" w14:textId="77777777">
            <w:r w:rsidRPr="00365877">
              <w:t>They engage in respectful and thoughtful interactions with peers.</w:t>
            </w:r>
          </w:p>
          <w:p w:rsidRPr="00365877" w:rsidR="0091340F" w:rsidP="00365877" w:rsidRDefault="0091340F" w14:paraId="16322759" w14:textId="77777777"/>
        </w:tc>
      </w:tr>
      <w:tr w:rsidRPr="00365877" w:rsidR="0091340F" w:rsidTr="00FA144C" w14:paraId="76B279DF" w14:textId="77777777">
        <w:tc>
          <w:tcPr>
            <w:tcW w:w="4289" w:type="dxa"/>
          </w:tcPr>
          <w:p w:rsidRPr="00365877" w:rsidR="0091340F" w:rsidP="00365877" w:rsidRDefault="0091340F" w14:paraId="5E81A21A" w14:textId="77777777">
            <w:r w:rsidRPr="00365877">
              <w:t>Role of the teacher</w:t>
            </w:r>
          </w:p>
          <w:p w:rsidRPr="00365877" w:rsidR="0091340F" w:rsidP="00365877" w:rsidRDefault="0091340F" w14:paraId="2E34B8F1" w14:textId="77777777"/>
          <w:p w:rsidRPr="00365877" w:rsidR="0091340F" w:rsidP="00365877" w:rsidRDefault="0091340F" w14:paraId="37A7D084" w14:textId="77777777">
            <w:r w:rsidRPr="00365877">
              <w:t>What is the role of the students in this activity?</w:t>
            </w:r>
          </w:p>
          <w:p w:rsidRPr="00365877" w:rsidR="0091340F" w:rsidP="00365877" w:rsidRDefault="0091340F" w14:paraId="3BF71F10" w14:textId="77777777">
            <w:r w:rsidRPr="00365877">
              <w:t>Write here what the students will be doing during this activity and what is their specific role for it.</w:t>
            </w:r>
          </w:p>
          <w:p w:rsidRPr="00365877" w:rsidR="0091340F" w:rsidP="00365877" w:rsidRDefault="0091340F" w14:paraId="126F6AC1" w14:textId="77777777"/>
        </w:tc>
        <w:tc>
          <w:tcPr>
            <w:tcW w:w="5493" w:type="dxa"/>
          </w:tcPr>
          <w:p w:rsidRPr="00365877" w:rsidR="00DB0613" w:rsidP="00365877" w:rsidRDefault="00DB0613" w14:paraId="59C2E777" w14:textId="77777777">
            <w:r w:rsidRPr="00365877">
              <w:t>The teacher facilitates the Twitter chat, guiding the discussion and ensuring it remains focused on literary analysis.</w:t>
            </w:r>
          </w:p>
          <w:p w:rsidRPr="00365877" w:rsidR="00DB0613" w:rsidP="00365877" w:rsidRDefault="00DB0613" w14:paraId="2536A1A4" w14:textId="77777777">
            <w:r w:rsidRPr="00365877">
              <w:t>The teacher monitors the chat, responds to student contributions, and asks probing questions to stimulate discussion.</w:t>
            </w:r>
          </w:p>
          <w:p w:rsidRPr="00365877" w:rsidR="00DB0613" w:rsidP="00365877" w:rsidRDefault="00DB0613" w14:paraId="3BE3C926" w14:textId="77777777">
            <w:r w:rsidRPr="00365877">
              <w:t>The teacher provides feedback on the quality of students' contributions, encouraging deeper analysis.</w:t>
            </w:r>
          </w:p>
          <w:p w:rsidRPr="00365877" w:rsidR="0091340F" w:rsidP="00365877" w:rsidRDefault="0091340F" w14:paraId="575F1B98" w14:textId="77777777"/>
        </w:tc>
      </w:tr>
      <w:tr w:rsidRPr="00365877" w:rsidR="0091340F" w:rsidTr="00FA144C" w14:paraId="53AB43D6" w14:textId="77777777">
        <w:tc>
          <w:tcPr>
            <w:tcW w:w="4289" w:type="dxa"/>
          </w:tcPr>
          <w:p w:rsidRPr="00365877" w:rsidR="0091340F" w:rsidP="00365877" w:rsidRDefault="0091340F" w14:paraId="37FA502E" w14:textId="77777777">
            <w:r w:rsidRPr="00365877">
              <w:t>ICT Tools and Resources required</w:t>
            </w:r>
          </w:p>
          <w:p w:rsidRPr="00365877" w:rsidR="0091340F" w:rsidP="00365877" w:rsidRDefault="0091340F" w14:paraId="18E2CB68" w14:textId="77777777">
            <w:r w:rsidRPr="00365877">
              <w:t>What ICT tools, resources or other technologies will be required?</w:t>
            </w:r>
          </w:p>
          <w:p w:rsidRPr="00365877" w:rsidR="0091340F" w:rsidP="00365877" w:rsidRDefault="0091340F" w14:paraId="4FA20E53" w14:textId="77777777">
            <w:r w:rsidRPr="00365877">
              <w:t>Choose the tool(s) and explain how you will use it.</w:t>
            </w:r>
          </w:p>
        </w:tc>
        <w:tc>
          <w:tcPr>
            <w:tcW w:w="5493" w:type="dxa"/>
          </w:tcPr>
          <w:p w:rsidRPr="00365877" w:rsidR="00DB0613" w:rsidP="00365877" w:rsidRDefault="00DB0613" w14:paraId="42498353" w14:textId="77777777">
            <w:r w:rsidRPr="00365877">
              <w:t>Students require access to computers or mobile devices with internet access.</w:t>
            </w:r>
          </w:p>
          <w:p w:rsidRPr="00365877" w:rsidR="00DB0613" w:rsidP="00365877" w:rsidRDefault="00DB0613" w14:paraId="193FEB7C" w14:textId="77777777">
            <w:r w:rsidRPr="00365877">
              <w:t>The teacher should have a computer or device for monitoring and participating in the chat.</w:t>
            </w:r>
          </w:p>
          <w:p w:rsidRPr="00365877" w:rsidR="00DB0613" w:rsidP="00365877" w:rsidRDefault="00DB0613" w14:paraId="4439AFD7" w14:textId="77777777">
            <w:r w:rsidRPr="00365877">
              <w:lastRenderedPageBreak/>
              <w:t>The classroom or individual Twitter accounts set up in Activity 1 will be used for the chat.</w:t>
            </w:r>
          </w:p>
          <w:p w:rsidRPr="00365877" w:rsidR="00DB0613" w:rsidP="00365877" w:rsidRDefault="00DB0613" w14:paraId="741BA2FE" w14:textId="77777777">
            <w:r w:rsidRPr="00365877">
              <w:t>A designated hashtag related to the literary text or theme should be established and shared with the class.</w:t>
            </w:r>
          </w:p>
          <w:p w:rsidRPr="00365877" w:rsidR="0091340F" w:rsidP="00365877" w:rsidRDefault="0091340F" w14:paraId="170C732D" w14:textId="77777777"/>
        </w:tc>
      </w:tr>
      <w:tr w:rsidRPr="00365877" w:rsidR="00EA7497" w:rsidTr="00FA144C" w14:paraId="55BCEF97" w14:textId="77777777">
        <w:tc>
          <w:tcPr>
            <w:tcW w:w="4289" w:type="dxa"/>
          </w:tcPr>
          <w:p w:rsidRPr="00365877" w:rsidR="00EA7497" w:rsidP="00365877" w:rsidRDefault="00EA7497" w14:paraId="6C565550" w14:textId="77777777">
            <w:r w:rsidRPr="00365877">
              <w:lastRenderedPageBreak/>
              <w:t>Description of the activity</w:t>
            </w:r>
          </w:p>
          <w:p w:rsidRPr="00365877" w:rsidR="00EA7497" w:rsidP="00365877" w:rsidRDefault="00EA7497" w14:paraId="4713BF78" w14:textId="77777777"/>
          <w:p w:rsidRPr="00365877" w:rsidR="00EA7497" w:rsidP="00365877" w:rsidRDefault="00EA7497" w14:paraId="5BA53D87" w14:textId="77777777">
            <w:r w:rsidRPr="00365877">
              <w:t>Share here the description of the activity.</w:t>
            </w:r>
          </w:p>
        </w:tc>
        <w:tc>
          <w:tcPr>
            <w:tcW w:w="5493" w:type="dxa"/>
          </w:tcPr>
          <w:p w:rsidRPr="00365877" w:rsidR="00EA7497" w:rsidP="00365877" w:rsidRDefault="00EA7497" w14:paraId="50FB823B" w14:textId="77777777">
            <w:r w:rsidRPr="00365877">
              <w:t>Preparation:</w:t>
            </w:r>
          </w:p>
          <w:p w:rsidRPr="00365877" w:rsidR="00EA7497" w:rsidP="00365877" w:rsidRDefault="00EA7497" w14:paraId="5BBFE56D" w14:textId="77777777">
            <w:r w:rsidRPr="00365877">
              <w:t>The teacher sets up the Twitter chat, including the chosen hashtag.</w:t>
            </w:r>
          </w:p>
          <w:p w:rsidRPr="00365877" w:rsidR="00EA7497" w:rsidP="00365877" w:rsidRDefault="00EA7497" w14:paraId="6BD17830" w14:textId="77777777">
            <w:r w:rsidRPr="00365877">
              <w:t>Students should have read the assigned portion of the text and be prepared to discuss it.</w:t>
            </w:r>
          </w:p>
          <w:p w:rsidRPr="00365877" w:rsidR="00EA7497" w:rsidP="00365877" w:rsidRDefault="00EA7497" w14:paraId="5DFCB15D" w14:textId="77777777">
            <w:r w:rsidRPr="00365877">
              <w:t>Initiating the Chat:</w:t>
            </w:r>
          </w:p>
          <w:p w:rsidRPr="00365877" w:rsidR="00EA7497" w:rsidP="00365877" w:rsidRDefault="00EA7497" w14:paraId="422D143A" w14:textId="77777777">
            <w:r w:rsidRPr="00365877">
              <w:t>The teacher or a designated student initiates the chat by posting a question or discussion prompt related to the literary text.</w:t>
            </w:r>
          </w:p>
          <w:p w:rsidRPr="00365877" w:rsidR="00EA7497" w:rsidP="00365877" w:rsidRDefault="00EA7497" w14:paraId="566DCDEF" w14:textId="77777777">
            <w:r w:rsidRPr="00365877">
              <w:t>Students respond to the prompt by tweeting their thoughts, insights, questions, or comments while using the designated hashtag.</w:t>
            </w:r>
          </w:p>
          <w:p w:rsidRPr="00365877" w:rsidR="00EA7497" w:rsidP="00365877" w:rsidRDefault="00EA7497" w14:paraId="4D8233FF" w14:textId="77777777">
            <w:r w:rsidRPr="00365877">
              <w:t>Real-Time Discussion:</w:t>
            </w:r>
          </w:p>
          <w:p w:rsidRPr="00365877" w:rsidR="00EA7497" w:rsidP="00365877" w:rsidRDefault="00EA7497" w14:paraId="1711A63D" w14:textId="77777777">
            <w:r w:rsidRPr="00365877">
              <w:t>As the chat progresses, students engage with each other's tweets, responding to ideas, asking follow-up questions, and providing additional insights.</w:t>
            </w:r>
          </w:p>
          <w:p w:rsidRPr="00365877" w:rsidR="00EA7497" w:rsidP="00365877" w:rsidRDefault="00EA7497" w14:paraId="1B233B84" w14:textId="77777777">
            <w:r w:rsidRPr="00365877">
              <w:t>The teacher monitors the chat, intervening when necessary to guide the discussion and ensure it remains focused on literary analysis.</w:t>
            </w:r>
          </w:p>
          <w:p w:rsidRPr="00365877" w:rsidR="00EA7497" w:rsidP="00365877" w:rsidRDefault="00EA7497" w14:paraId="49804585" w14:textId="0D6B4BEA">
            <w:r w:rsidRPr="00365877">
              <w:t>Reflect and Conclude:</w:t>
            </w:r>
          </w:p>
          <w:p w:rsidRPr="00365877" w:rsidR="00EA7497" w:rsidP="00365877" w:rsidRDefault="00EA7497" w14:paraId="6D364333" w14:textId="0CB575CA"/>
        </w:tc>
      </w:tr>
    </w:tbl>
    <w:p w:rsidRPr="00365877" w:rsidR="0091340F" w:rsidP="00365877" w:rsidRDefault="0091340F" w14:paraId="5554D752" w14:textId="18C9D714">
      <w:r w:rsidRPr="00365877">
        <w:t>Assessment</w:t>
      </w:r>
    </w:p>
    <w:p w:rsidRPr="00365877" w:rsidR="00D57017" w:rsidP="00365877" w:rsidRDefault="0091340F" w14:paraId="040E9135" w14:textId="59D6C770">
      <w:r w:rsidRPr="00365877">
        <w:t xml:space="preserve">How will students be assessed on their learning? </w:t>
      </w:r>
    </w:p>
    <w:tbl>
      <w:tblPr>
        <w:tblStyle w:val="Reetkatablice"/>
        <w:tblW w:w="9782" w:type="dxa"/>
        <w:tblInd w:w="-431" w:type="dxa"/>
        <w:tblLook w:val="04A0" w:firstRow="1" w:lastRow="0" w:firstColumn="1" w:lastColumn="0" w:noHBand="0" w:noVBand="1"/>
      </w:tblPr>
      <w:tblGrid>
        <w:gridCol w:w="9782"/>
      </w:tblGrid>
      <w:tr w:rsidR="0091340F" w:rsidTr="0091340F" w14:paraId="0268ABC9" w14:textId="77777777">
        <w:tc>
          <w:tcPr>
            <w:tcW w:w="9782" w:type="dxa"/>
          </w:tcPr>
          <w:p w:rsidRPr="000818FE" w:rsidR="00EA7497" w:rsidP="000818FE" w:rsidRDefault="00EA7497" w14:paraId="07EBD409" w14:textId="4988A198">
            <w:pPr>
              <w:rPr>
                <w:rFonts w:ascii="Tw Cen MT" w:hAnsi="Tw Cen MT"/>
                <w:sz w:val="24"/>
                <w:szCs w:val="24"/>
              </w:rPr>
            </w:pPr>
          </w:p>
          <w:p w:rsidRPr="00EA7497" w:rsidR="00EA7497" w:rsidP="00EA7497" w:rsidRDefault="00EA7497" w14:paraId="7D321E01" w14:textId="19AC21F5">
            <w:pPr>
              <w:rPr>
                <w:rFonts w:ascii="Tw Cen MT" w:hAnsi="Tw Cen MT"/>
                <w:b/>
                <w:sz w:val="24"/>
                <w:szCs w:val="24"/>
              </w:rPr>
            </w:pPr>
            <w:r w:rsidRPr="00EA7497">
              <w:rPr>
                <w:rFonts w:ascii="Tw Cen MT" w:hAnsi="Tw Cen MT"/>
                <w:b/>
                <w:sz w:val="24"/>
                <w:szCs w:val="24"/>
              </w:rPr>
              <w:t>Formative and Summative Assessment:</w:t>
            </w:r>
          </w:p>
          <w:p w:rsidRPr="00AC4F6D" w:rsidR="00EA7497" w:rsidP="00EA7497" w:rsidRDefault="00EA7497" w14:paraId="06B60A2C" w14:textId="77777777">
            <w:pPr>
              <w:rPr>
                <w:rFonts w:ascii="Tw Cen MT" w:hAnsi="Tw Cen MT"/>
                <w:sz w:val="24"/>
                <w:szCs w:val="24"/>
              </w:rPr>
            </w:pPr>
            <w:r w:rsidRPr="00AC4F6D">
              <w:rPr>
                <w:rFonts w:ascii="Tw Cen MT" w:hAnsi="Tw Cen MT"/>
                <w:sz w:val="24"/>
                <w:szCs w:val="24"/>
              </w:rPr>
              <w:t>Use a combination of formative assessments (e.g., ongoing feedback during the activities) and summative assessments (e.g., final reflections or presentations) to comprehensively evaluate student learning.</w:t>
            </w:r>
          </w:p>
          <w:p w:rsidR="00365877" w:rsidP="00EA7497" w:rsidRDefault="000818FE" w14:paraId="490028C5" w14:textId="77777777">
            <w:pPr>
              <w:rPr>
                <w:rFonts w:ascii="Tw Cen MT" w:hAnsi="Tw Cen MT"/>
                <w:b/>
                <w:sz w:val="24"/>
                <w:szCs w:val="24"/>
              </w:rPr>
            </w:pPr>
            <w:r>
              <w:rPr>
                <w:rFonts w:ascii="Tw Cen MT" w:hAnsi="Tw Cen MT"/>
                <w:b/>
                <w:sz w:val="24"/>
                <w:szCs w:val="24"/>
              </w:rPr>
              <w:t xml:space="preserve">The summative rubric for evaluating students’ overall performance considers </w:t>
            </w:r>
            <w:proofErr w:type="gramStart"/>
            <w:r>
              <w:rPr>
                <w:rFonts w:ascii="Tw Cen MT" w:hAnsi="Tw Cen MT"/>
                <w:b/>
                <w:sz w:val="24"/>
                <w:szCs w:val="24"/>
              </w:rPr>
              <w:t>their</w:t>
            </w:r>
            <w:proofErr w:type="gramEnd"/>
          </w:p>
          <w:p w:rsidR="00365877" w:rsidP="00EA7497" w:rsidRDefault="000818FE" w14:paraId="694895A5" w14:textId="77777777">
            <w:pPr>
              <w:rPr>
                <w:rFonts w:ascii="Tw Cen MT" w:hAnsi="Tw Cen MT"/>
                <w:b/>
                <w:sz w:val="24"/>
                <w:szCs w:val="24"/>
              </w:rPr>
            </w:pPr>
            <w:r>
              <w:rPr>
                <w:rFonts w:ascii="Tw Cen MT" w:hAnsi="Tw Cen MT"/>
                <w:b/>
                <w:sz w:val="24"/>
                <w:szCs w:val="24"/>
              </w:rPr>
              <w:t>active participation,</w:t>
            </w:r>
          </w:p>
          <w:p w:rsidR="00365877" w:rsidP="00EA7497" w:rsidRDefault="000818FE" w14:paraId="772B281E" w14:textId="77777777">
            <w:pPr>
              <w:rPr>
                <w:rFonts w:ascii="Tw Cen MT" w:hAnsi="Tw Cen MT"/>
                <w:b/>
                <w:sz w:val="24"/>
                <w:szCs w:val="24"/>
              </w:rPr>
            </w:pPr>
            <w:r>
              <w:rPr>
                <w:rFonts w:ascii="Tw Cen MT" w:hAnsi="Tw Cen MT"/>
                <w:b/>
                <w:sz w:val="24"/>
                <w:szCs w:val="24"/>
              </w:rPr>
              <w:t>the quality of contributions,</w:t>
            </w:r>
          </w:p>
          <w:p w:rsidR="00365877" w:rsidP="00EA7497" w:rsidRDefault="000818FE" w14:paraId="4DB90D50" w14:textId="77777777">
            <w:pPr>
              <w:rPr>
                <w:rFonts w:ascii="Tw Cen MT" w:hAnsi="Tw Cen MT"/>
                <w:b/>
                <w:sz w:val="24"/>
                <w:szCs w:val="24"/>
              </w:rPr>
            </w:pPr>
            <w:r>
              <w:rPr>
                <w:rFonts w:ascii="Tw Cen MT" w:hAnsi="Tw Cen MT"/>
                <w:b/>
                <w:sz w:val="24"/>
                <w:szCs w:val="24"/>
              </w:rPr>
              <w:t>effective use of Twitter,</w:t>
            </w:r>
          </w:p>
          <w:p w:rsidR="00365877" w:rsidP="00EA7497" w:rsidRDefault="000818FE" w14:paraId="7D36278F" w14:textId="77777777">
            <w:pPr>
              <w:rPr>
                <w:rFonts w:ascii="Tw Cen MT" w:hAnsi="Tw Cen MT"/>
                <w:b/>
                <w:sz w:val="24"/>
                <w:szCs w:val="24"/>
              </w:rPr>
            </w:pPr>
            <w:r>
              <w:rPr>
                <w:rFonts w:ascii="Tw Cen MT" w:hAnsi="Tw Cen MT"/>
                <w:b/>
                <w:sz w:val="24"/>
                <w:szCs w:val="24"/>
              </w:rPr>
              <w:t>character tweet profiles,</w:t>
            </w:r>
          </w:p>
          <w:p w:rsidR="00365877" w:rsidP="00EA7497" w:rsidRDefault="000818FE" w14:paraId="738EFDA3" w14:textId="77777777">
            <w:pPr>
              <w:rPr>
                <w:rFonts w:ascii="Tw Cen MT" w:hAnsi="Tw Cen MT"/>
                <w:b/>
                <w:sz w:val="24"/>
                <w:szCs w:val="24"/>
              </w:rPr>
            </w:pPr>
            <w:r>
              <w:rPr>
                <w:rFonts w:ascii="Tw Cen MT" w:hAnsi="Tw Cen MT"/>
                <w:b/>
                <w:sz w:val="24"/>
                <w:szCs w:val="24"/>
              </w:rPr>
              <w:t xml:space="preserve">reflection on social media </w:t>
            </w:r>
            <w:proofErr w:type="spellStart"/>
            <w:proofErr w:type="gramStart"/>
            <w:r>
              <w:rPr>
                <w:rFonts w:ascii="Tw Cen MT" w:hAnsi="Tw Cen MT"/>
                <w:b/>
                <w:sz w:val="24"/>
                <w:szCs w:val="24"/>
              </w:rPr>
              <w:t>impact,and</w:t>
            </w:r>
            <w:proofErr w:type="spellEnd"/>
            <w:proofErr w:type="gramEnd"/>
            <w:r>
              <w:rPr>
                <w:rFonts w:ascii="Tw Cen MT" w:hAnsi="Tw Cen MT"/>
                <w:b/>
                <w:sz w:val="24"/>
                <w:szCs w:val="24"/>
              </w:rPr>
              <w:t xml:space="preserve"> their</w:t>
            </w:r>
          </w:p>
          <w:p w:rsidR="000818FE" w:rsidP="00EA7497" w:rsidRDefault="000818FE" w14:paraId="636F7510" w14:textId="13DA453E">
            <w:pPr>
              <w:rPr>
                <w:rFonts w:ascii="Tw Cen MT" w:hAnsi="Tw Cen MT"/>
                <w:b/>
                <w:sz w:val="24"/>
                <w:szCs w:val="24"/>
              </w:rPr>
            </w:pPr>
            <w:r>
              <w:rPr>
                <w:rFonts w:ascii="Tw Cen MT" w:hAnsi="Tw Cen MT"/>
                <w:b/>
                <w:sz w:val="24"/>
                <w:szCs w:val="24"/>
              </w:rPr>
              <w:t>overall contribution to the learning experience.</w:t>
            </w:r>
          </w:p>
          <w:p w:rsidRPr="00EA7497" w:rsidR="000818FE" w:rsidP="000818FE" w:rsidRDefault="000818FE" w14:paraId="1B5C7FF3" w14:textId="77777777">
            <w:pPr>
              <w:rPr>
                <w:rFonts w:ascii="Tw Cen MT" w:hAnsi="Tw Cen MT"/>
                <w:b/>
                <w:sz w:val="24"/>
                <w:szCs w:val="24"/>
              </w:rPr>
            </w:pPr>
            <w:r>
              <w:rPr>
                <w:rFonts w:ascii="Tw Cen MT" w:hAnsi="Tw Cen MT"/>
                <w:b/>
                <w:sz w:val="24"/>
                <w:szCs w:val="24"/>
              </w:rPr>
              <w:t>Self-Assessment</w:t>
            </w:r>
          </w:p>
          <w:p w:rsidR="000818FE" w:rsidP="000818FE" w:rsidRDefault="000818FE" w14:paraId="46A53D02" w14:textId="77777777">
            <w:pPr>
              <w:rPr>
                <w:rFonts w:ascii="Tw Cen MT" w:hAnsi="Tw Cen MT"/>
                <w:b/>
                <w:sz w:val="24"/>
                <w:szCs w:val="24"/>
              </w:rPr>
            </w:pPr>
            <w:r>
              <w:rPr>
                <w:rFonts w:ascii="Tw Cen MT" w:hAnsi="Tw Cen MT"/>
                <w:b/>
                <w:sz w:val="24"/>
                <w:szCs w:val="24"/>
              </w:rPr>
              <w:t>Teacher Feedback</w:t>
            </w:r>
          </w:p>
          <w:p w:rsidR="000818FE" w:rsidP="00EA7497" w:rsidRDefault="000818FE" w14:paraId="6804CDEA" w14:textId="77777777">
            <w:pPr>
              <w:rPr>
                <w:rFonts w:ascii="Tw Cen MT" w:hAnsi="Tw Cen MT"/>
                <w:b/>
                <w:sz w:val="24"/>
                <w:szCs w:val="24"/>
              </w:rPr>
            </w:pPr>
          </w:p>
          <w:p w:rsidR="000818FE" w:rsidP="00EA7497" w:rsidRDefault="000818FE" w14:paraId="5F6331BD" w14:textId="77777777">
            <w:pPr>
              <w:rPr>
                <w:rFonts w:ascii="Segoe UI" w:hAnsi="Segoe UI" w:cs="Segoe UI"/>
                <w:color w:val="374151"/>
                <w:shd w:val="clear" w:color="auto" w:fill="F7F7F8"/>
              </w:rPr>
            </w:pPr>
          </w:p>
          <w:p w:rsidRPr="00AC4F6D" w:rsidR="00EA7497" w:rsidP="00EA7497" w:rsidRDefault="00EA7497" w14:paraId="32AB671F" w14:textId="77777777">
            <w:pPr>
              <w:rPr>
                <w:rFonts w:ascii="Tw Cen MT" w:hAnsi="Tw Cen MT"/>
                <w:sz w:val="24"/>
                <w:szCs w:val="24"/>
              </w:rPr>
            </w:pPr>
          </w:p>
          <w:p w:rsidR="0091340F" w:rsidRDefault="0091340F" w14:paraId="7B9A7649" w14:textId="77777777"/>
          <w:p w:rsidR="0091340F" w:rsidRDefault="0091340F" w14:paraId="528DAFED" w14:textId="77777777"/>
          <w:p w:rsidR="0091340F" w:rsidRDefault="0091340F" w14:paraId="08CD4A47" w14:textId="77777777"/>
          <w:p w:rsidR="0091340F" w:rsidRDefault="0091340F" w14:paraId="1652F481" w14:textId="77777777"/>
          <w:p w:rsidR="0091340F" w:rsidRDefault="0091340F" w14:paraId="07971E44" w14:textId="77777777"/>
          <w:p w:rsidR="0091340F" w:rsidRDefault="0091340F" w14:paraId="1760AFB3" w14:textId="77777777"/>
          <w:p w:rsidR="0084581C" w:rsidRDefault="0084581C" w14:paraId="17B1F271" w14:textId="77777777"/>
          <w:p w:rsidR="004A3069" w:rsidRDefault="004A3069" w14:paraId="0132A150" w14:textId="77777777"/>
          <w:p w:rsidR="0091340F" w:rsidRDefault="0091340F" w14:paraId="22FDC13A" w14:textId="77777777"/>
          <w:p w:rsidR="0091340F" w:rsidRDefault="0091340F" w14:paraId="729A79F0" w14:textId="77777777"/>
          <w:p w:rsidR="0091340F" w:rsidRDefault="0091340F" w14:paraId="0B142DC6" w14:textId="77777777"/>
          <w:p w:rsidR="0084581C" w:rsidRDefault="0084581C" w14:paraId="36B99974" w14:textId="77777777"/>
          <w:p w:rsidR="0091340F" w:rsidRDefault="0091340F" w14:paraId="75D834A6" w14:textId="77777777"/>
        </w:tc>
      </w:tr>
    </w:tbl>
    <w:p w:rsidR="0084581C" w:rsidP="0084581C" w:rsidRDefault="0084581C" w14:paraId="2702A3DC" w14:textId="77777777">
      <w:pPr>
        <w:pBdr>
          <w:bottom w:val="double" w:color="AEAAAA" w:themeColor="background2" w:themeShade="BF" w:sz="6" w:space="1"/>
        </w:pBdr>
        <w:rPr>
          <w:rStyle w:val="Naslovknjige"/>
          <w:b w:val="0"/>
          <w:bCs w:val="0"/>
          <w:i w:val="0"/>
          <w:iCs w:val="0"/>
          <w:lang w:val="fr-BE"/>
        </w:rPr>
      </w:pPr>
    </w:p>
    <w:p w:rsidR="0084581C" w:rsidP="0084581C" w:rsidRDefault="0084581C" w14:paraId="6C3033DC" w14:textId="77777777">
      <w:pPr>
        <w:pBdr>
          <w:bottom w:val="double" w:color="AEAAAA" w:themeColor="background2" w:themeShade="BF" w:sz="6" w:space="1"/>
        </w:pBdr>
        <w:rPr>
          <w:rStyle w:val="Naslovknjige"/>
          <w:b w:val="0"/>
          <w:bCs w:val="0"/>
          <w:i w:val="0"/>
          <w:iCs w:val="0"/>
          <w:lang w:val="fr-BE"/>
        </w:rPr>
      </w:pPr>
    </w:p>
    <w:p w:rsidR="0084581C" w:rsidP="0084581C" w:rsidRDefault="0084581C" w14:paraId="5E706A46" w14:textId="77777777">
      <w:pPr>
        <w:pBdr>
          <w:bottom w:val="double" w:color="AEAAAA" w:themeColor="background2" w:themeShade="BF" w:sz="6" w:space="1"/>
        </w:pBdr>
        <w:rPr>
          <w:rStyle w:val="Naslovknjige"/>
          <w:b w:val="0"/>
          <w:bCs w:val="0"/>
          <w:i w:val="0"/>
          <w:iCs w:val="0"/>
          <w:lang w:val="fr-BE"/>
        </w:rPr>
      </w:pPr>
    </w:p>
    <w:p w:rsidR="0084581C" w:rsidP="0084581C" w:rsidRDefault="0084581C" w14:paraId="23DB9F6C" w14:textId="77777777">
      <w:pPr>
        <w:pBdr>
          <w:bottom w:val="double" w:color="AEAAAA" w:themeColor="background2" w:themeShade="BF" w:sz="6" w:space="1"/>
        </w:pBdr>
        <w:rPr>
          <w:rStyle w:val="Naslovknjige"/>
          <w:b w:val="0"/>
          <w:bCs w:val="0"/>
          <w:i w:val="0"/>
          <w:iCs w:val="0"/>
          <w:lang w:val="fr-BE"/>
        </w:rPr>
      </w:pPr>
    </w:p>
    <w:p w:rsidR="0084581C" w:rsidP="0084581C" w:rsidRDefault="0084581C" w14:paraId="2D3B4F50" w14:textId="77777777">
      <w:pPr>
        <w:pBdr>
          <w:bottom w:val="double" w:color="AEAAAA" w:themeColor="background2" w:themeShade="BF" w:sz="6" w:space="1"/>
        </w:pBdr>
        <w:rPr>
          <w:rStyle w:val="Naslovknjige"/>
          <w:b w:val="0"/>
          <w:bCs w:val="0"/>
          <w:i w:val="0"/>
          <w:iCs w:val="0"/>
          <w:lang w:val="fr-BE"/>
        </w:rPr>
      </w:pPr>
    </w:p>
    <w:p w:rsidRPr="0047343C" w:rsidR="0084581C" w:rsidP="0084581C" w:rsidRDefault="0084581C" w14:paraId="639C012F" w14:textId="77777777">
      <w:pPr>
        <w:pBdr>
          <w:bottom w:val="double" w:color="AEAAAA" w:themeColor="background2" w:themeShade="BF" w:sz="6" w:space="1"/>
        </w:pBdr>
        <w:rPr>
          <w:rStyle w:val="Naslovknjige"/>
          <w:b w:val="0"/>
          <w:bCs w:val="0"/>
          <w:i w:val="0"/>
          <w:iCs w:val="0"/>
          <w:lang w:val="fr-BE"/>
        </w:rPr>
      </w:pPr>
    </w:p>
    <w:p w:rsidRPr="00D57017" w:rsidR="004A3069" w:rsidP="004A3069" w:rsidRDefault="004A3069" w14:paraId="05B1EBC4" w14:textId="121ADFBE">
      <w:pPr>
        <w:jc w:val="both"/>
      </w:pPr>
      <w:r>
        <w:rPr>
          <w:rStyle w:val="normaltextrun"/>
          <w:rFonts w:ascii="Verdana" w:hAnsi="Verdana"/>
          <w:i/>
          <w:iCs/>
          <w:color w:val="767171"/>
          <w:sz w:val="16"/>
          <w:szCs w:val="16"/>
          <w:shd w:val="clear" w:color="auto" w:fill="FFFFFF"/>
          <w:lang w:val="en-US"/>
        </w:rPr>
        <w:t xml:space="preserve">European School Education Platform and eTwinning are initiatives of the European Union and funded by Erasmus+, the EU’s </w:t>
      </w:r>
      <w:proofErr w:type="spellStart"/>
      <w:r>
        <w:rPr>
          <w:rStyle w:val="normaltextrun"/>
          <w:rFonts w:ascii="Verdana" w:hAnsi="Verdana"/>
          <w:i/>
          <w:iCs/>
          <w:color w:val="767171"/>
          <w:sz w:val="16"/>
          <w:szCs w:val="16"/>
          <w:shd w:val="clear" w:color="auto" w:fill="FFFFFF"/>
          <w:lang w:val="en-US"/>
        </w:rPr>
        <w:t>programme</w:t>
      </w:r>
      <w:proofErr w:type="spellEnd"/>
      <w:r>
        <w:rPr>
          <w:rStyle w:val="normaltextrun"/>
          <w:rFonts w:ascii="Verdana" w:hAnsi="Verdana"/>
          <w:i/>
          <w:iCs/>
          <w:color w:val="767171"/>
          <w:sz w:val="16"/>
          <w:szCs w:val="16"/>
          <w:shd w:val="clear" w:color="auto" w:fill="FFFFFF"/>
          <w:lang w:val="en-US"/>
        </w:rPr>
        <w:t xml:space="preserve"> to support education, training, youth and sport in Europe. This document has been prepared for the European Commission by European </w:t>
      </w:r>
      <w:proofErr w:type="spellStart"/>
      <w:r>
        <w:rPr>
          <w:rStyle w:val="normaltextrun"/>
          <w:rFonts w:ascii="Verdana" w:hAnsi="Verdana"/>
          <w:i/>
          <w:iCs/>
          <w:color w:val="767171"/>
          <w:sz w:val="16"/>
          <w:szCs w:val="16"/>
          <w:shd w:val="clear" w:color="auto" w:fill="FFFFFF"/>
          <w:lang w:val="en-US"/>
        </w:rPr>
        <w:t>Schoolnet</w:t>
      </w:r>
      <w:proofErr w:type="spellEnd"/>
      <w:r>
        <w:rPr>
          <w:rStyle w:val="normaltextrun"/>
          <w:rFonts w:ascii="Verdana" w:hAnsi="Verdana"/>
          <w:i/>
          <w:iCs/>
          <w:color w:val="767171"/>
          <w:sz w:val="16"/>
          <w:szCs w:val="16"/>
          <w:shd w:val="clear" w:color="auto" w:fill="FFFFFF"/>
          <w:lang w:val="en-US"/>
        </w:rPr>
        <w:t xml:space="preserve"> under a contract with the Union, however it reflects the views only of the authors, and the Commission cannot be held responsible for any use which may be made of the information contained therein.</w:t>
      </w:r>
      <w:r>
        <w:rPr>
          <w:rStyle w:val="eop"/>
          <w:rFonts w:ascii="Verdana" w:hAnsi="Verdana"/>
          <w:color w:val="767171"/>
          <w:sz w:val="16"/>
          <w:szCs w:val="16"/>
          <w:shd w:val="clear" w:color="auto" w:fill="FFFFFF"/>
        </w:rPr>
        <w:t> </w:t>
      </w:r>
    </w:p>
    <w:sectPr w:rsidRPr="00D57017" w:rsidR="004A3069">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CD6" w:rsidP="00D57017" w:rsidRDefault="002F5CD6" w14:paraId="15A4E445" w14:textId="77777777">
      <w:pPr>
        <w:spacing w:after="0" w:line="240" w:lineRule="auto"/>
      </w:pPr>
      <w:r>
        <w:separator/>
      </w:r>
    </w:p>
  </w:endnote>
  <w:endnote w:type="continuationSeparator" w:id="0">
    <w:p w:rsidR="002F5CD6" w:rsidP="00D57017" w:rsidRDefault="002F5CD6" w14:paraId="37A72B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w Cen MT">
    <w:panose1 w:val="020B06020201040206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p14">
  <w:p w:rsidR="004A3069" w:rsidP="004A3069" w:rsidRDefault="0084581C" w14:paraId="6F2BB839" w14:textId="07BCC06F">
    <w:pPr>
      <w:pStyle w:val="Podnoje"/>
      <w:jc w:val="both"/>
    </w:pPr>
    <w:r w:rsidRPr="003134D7">
      <w:rPr>
        <w:noProof/>
        <w:lang w:val="hr-HR" w:eastAsia="hr-HR"/>
      </w:rPr>
      <mc:AlternateContent>
        <mc:Choice Requires="wps">
          <w:drawing>
            <wp:anchor distT="0" distB="0" distL="114300" distR="114300" simplePos="0" relativeHeight="251662336" behindDoc="0" locked="0" layoutInCell="1" allowOverlap="1" wp14:anchorId="0B85E4E3" wp14:editId="2A700DE4">
              <wp:simplePos x="0" y="0"/>
              <wp:positionH relativeFrom="page">
                <wp:posOffset>629285</wp:posOffset>
              </wp:positionH>
              <wp:positionV relativeFrom="page">
                <wp:posOffset>10099675</wp:posOffset>
              </wp:positionV>
              <wp:extent cx="3554730" cy="323850"/>
              <wp:effectExtent l="0" t="0" r="0" b="0"/>
              <wp:wrapNone/>
              <wp:docPr id="9" name="Title 1">
                <a:extLst xmlns:a="http://schemas.openxmlformats.org/drawingml/2006/main">
                  <a:ext uri="{FF2B5EF4-FFF2-40B4-BE49-F238E27FC236}">
                    <a16:creationId xmlns:a16="http://schemas.microsoft.com/office/drawing/2014/main" id="{AAEEE0DB-D74D-45DE-85C5-31A763F7D2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4730" cy="323850"/>
                      </a:xfrm>
                      <a:prstGeom prst="rect">
                        <a:avLst/>
                      </a:prstGeom>
                    </wps:spPr>
                    <wps:txbx>
                      <w:txbxContent>
                        <w:p w:rsidRPr="003134D7" w:rsidR="0084581C" w:rsidP="0084581C" w:rsidRDefault="0084581C" w14:paraId="702881B0" w14:textId="77777777">
                          <w:pPr>
                            <w:rPr>
                              <w:rFonts w:hAnsi="Calibri Light" w:cs="Calibri Light" w:asciiTheme="majorHAnsi"/>
                              <w:color w:val="FFFFFF"/>
                              <w:kern w:val="24"/>
                              <w:sz w:val="18"/>
                              <w:szCs w:val="18"/>
                            </w:rPr>
                          </w:pPr>
                          <w:r w:rsidRPr="003134D7">
                            <w:rPr>
                              <w:rFonts w:hAnsi="Calibri Light" w:cs="Calibri Light" w:asciiTheme="majorHAnsi"/>
                              <w:color w:val="FFFFFF"/>
                              <w:kern w:val="24"/>
                              <w:sz w:val="18"/>
                              <w:szCs w:val="18"/>
                            </w:rPr>
                            <w:t>European School Education Platform</w:t>
                          </w:r>
                        </w:p>
                      </w:txbxContent>
                    </wps:txbx>
                    <wps:bodyPr vert="horz" lIns="91440" tIns="45720" rIns="91440" bIns="45720" rtlCol="0" anchor="ctr">
                      <a:noAutofit/>
                    </wps:bodyPr>
                  </wps:wsp>
                </a:graphicData>
              </a:graphic>
              <wp14:sizeRelV relativeFrom="margin">
                <wp14:pctHeight>0</wp14:pctHeight>
              </wp14:sizeRelV>
            </wp:anchor>
          </w:drawing>
        </mc:Choice>
        <mc:Fallback>
          <w:pict>
            <v:shapetype id="_x0000_t202" coordsize="21600,21600" o:spt="202" path="m,l,21600r21600,l21600,xe" w14:anchorId="0B85E4E3">
              <v:stroke joinstyle="miter"/>
              <v:path gradientshapeok="t" o:connecttype="rect"/>
            </v:shapetype>
            <v:shape id="Title 1" style="position:absolute;left:0;text-align:left;margin-left:49.55pt;margin-top:795.25pt;width:279.9pt;height:25.5pt;z-index:2516623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">
              <v:path arrowok="t"/>
              <v:textbox>
                <w:txbxContent>
                  <w:p w:rsidRPr="003134D7" w:rsidR="0084581C" w:rsidP="0084581C" w:rsidRDefault="0084581C" w14:paraId="702881B0" w14:textId="77777777">
                    <w:pPr>
                      <w:rPr>
                        <w:rFonts w:hAnsi="Calibri Light" w:cs="Calibri Light" w:asciiTheme="majorHAnsi"/>
                        <w:color w:val="FFFFFF"/>
                        <w:kern w:val="24"/>
                        <w:sz w:val="18"/>
                        <w:szCs w:val="18"/>
                      </w:rPr>
                    </w:pPr>
                    <w:r w:rsidRPr="003134D7">
                      <w:rPr>
                        <w:rFonts w:hAnsi="Calibri Light" w:cs="Calibri Light" w:asciiTheme="majorHAnsi"/>
                        <w:color w:val="FFFFFF"/>
                        <w:kern w:val="24"/>
                        <w:sz w:val="18"/>
                        <w:szCs w:val="18"/>
                      </w:rPr>
                      <w:t>European School Education Platform</w:t>
                    </w:r>
                  </w:p>
                </w:txbxContent>
              </v:textbox>
              <w10:wrap anchorx="page" anchory="page"/>
            </v:shape>
          </w:pict>
        </mc:Fallback>
      </mc:AlternateContent>
    </w:r>
    <w:r w:rsidRPr="003134D7">
      <w:rPr>
        <w:noProof/>
        <w:lang w:val="hr-HR" w:eastAsia="hr-HR"/>
      </w:rPr>
      <mc:AlternateContent>
        <mc:Choice Requires="wps">
          <w:drawing>
            <wp:anchor distT="0" distB="0" distL="114300" distR="114300" simplePos="0" relativeHeight="251661312" behindDoc="0" locked="0" layoutInCell="1" allowOverlap="1" wp14:anchorId="0451C32C" wp14:editId="134C1F40">
              <wp:simplePos x="0" y="0"/>
              <wp:positionH relativeFrom="page">
                <wp:posOffset>577850</wp:posOffset>
              </wp:positionH>
              <wp:positionV relativeFrom="page">
                <wp:posOffset>10145395</wp:posOffset>
              </wp:positionV>
              <wp:extent cx="5208905" cy="186055"/>
              <wp:effectExtent l="0" t="0" r="0" b="4445"/>
              <wp:wrapNone/>
              <wp:docPr id="8" name="Rectangle: Rounded Corners 7">
                <a:extLst xmlns:a="http://schemas.openxmlformats.org/drawingml/2006/main">
                  <a:ext uri="{FF2B5EF4-FFF2-40B4-BE49-F238E27FC236}">
                    <a16:creationId xmlns:a16="http://schemas.microsoft.com/office/drawing/2014/main" id="{FBE31F1D-F634-4679-99F5-61D0585D8580}"/>
                  </a:ext>
                </a:extLst>
              </wp:docPr>
              <wp:cNvGraphicFramePr/>
              <a:graphic xmlns:a="http://schemas.openxmlformats.org/drawingml/2006/main">
                <a:graphicData uri="http://schemas.microsoft.com/office/word/2010/wordprocessingShape">
                  <wps:wsp>
                    <wps:cNvSpPr/>
                    <wps:spPr>
                      <a:xfrm>
                        <a:off x="0" y="0"/>
                        <a:ext cx="5208905" cy="186055"/>
                      </a:xfrm>
                      <a:prstGeom prst="roundRect">
                        <a:avLst/>
                      </a:prstGeom>
                      <a:solidFill>
                        <a:srgbClr val="034E7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ectangle: Rounded Corners 7" style="position:absolute;margin-left:45.5pt;margin-top:798.85pt;width:410.15pt;height:14.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34e71" stroked="f" strokeweight="1pt" arcsize="10923f" w14:anchorId="0B931D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">
              <v:stroke joinstyle="miter"/>
              <w10:wrap anchorx="page" anchory="page"/>
            </v:roundrect>
          </w:pict>
        </mc:Fallback>
      </mc:AlternateContent>
    </w:r>
    <w:r w:rsidRPr="003134D7">
      <w:rPr>
        <w:noProof/>
        <w:lang w:val="hr-HR" w:eastAsia="hr-HR"/>
      </w:rPr>
      <w:drawing>
        <wp:anchor distT="0" distB="0" distL="114300" distR="114300" simplePos="0" relativeHeight="251663360" behindDoc="0" locked="0" layoutInCell="1" allowOverlap="1" wp14:anchorId="6F2007AE" wp14:editId="51F08BA3">
          <wp:simplePos x="0" y="0"/>
          <wp:positionH relativeFrom="page">
            <wp:posOffset>7620</wp:posOffset>
          </wp:positionH>
          <wp:positionV relativeFrom="page">
            <wp:posOffset>10003155</wp:posOffset>
          </wp:positionV>
          <wp:extent cx="568325" cy="486410"/>
          <wp:effectExtent l="0" t="0" r="0" b="8890"/>
          <wp:wrapNone/>
          <wp:docPr id="13" name="Picture 12" descr="Icon&#10;&#10;Description automatically generated">
            <a:extLst xmlns:a="http://schemas.openxmlformats.org/drawingml/2006/main">
              <a:ext uri="{FF2B5EF4-FFF2-40B4-BE49-F238E27FC236}">
                <a16:creationId xmlns:a16="http://schemas.microsoft.com/office/drawing/2014/main" id="{D6BF476B-9034-A5BB-AD49-4C6250AC6A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Icon&#10;&#10;Description automatically generated">
                    <a:extLst>
                      <a:ext uri="{FF2B5EF4-FFF2-40B4-BE49-F238E27FC236}">
                        <a16:creationId xmlns:a16="http://schemas.microsoft.com/office/drawing/2014/main" id="{D6BF476B-9034-A5BB-AD49-4C6250AC6A3E}"/>
                      </a:ext>
                    </a:extLst>
                  </pic:cNvPr>
                  <pic:cNvPicPr>
                    <a:picLocks noChangeAspect="1"/>
                  </pic:cNvPicPr>
                </pic:nvPicPr>
                <pic:blipFill rotWithShape="1">
                  <a:blip r:embed="rId1">
                    <a:extLst>
                      <a:ext uri="{28A0092B-C50C-407E-A947-70E740481C1C}">
                        <a14:useLocalDpi xmlns:a14="http://schemas.microsoft.com/office/drawing/2010/main" val="0"/>
                      </a:ext>
                    </a:extLst>
                  </a:blip>
                  <a:srcRect l="25261" t="20074" r="26329" b="21293"/>
                  <a:stretch/>
                </pic:blipFill>
                <pic:spPr>
                  <a:xfrm>
                    <a:off x="0" y="0"/>
                    <a:ext cx="568325" cy="486410"/>
                  </a:xfrm>
                  <a:prstGeom prst="rect">
                    <a:avLst/>
                  </a:prstGeom>
                </pic:spPr>
              </pic:pic>
            </a:graphicData>
          </a:graphic>
          <wp14:sizeRelH relativeFrom="margin">
            <wp14:pctWidth>0</wp14:pctWidth>
          </wp14:sizeRelH>
          <wp14:sizeRelV relativeFrom="margin">
            <wp14:pctHeight>0</wp14:pctHeight>
          </wp14:sizeRelV>
        </wp:anchor>
      </w:drawing>
    </w:r>
    <w:r w:rsidRPr="00F52649">
      <w:rPr>
        <w:noProof/>
        <w:lang w:val="hr-HR" w:eastAsia="hr-HR"/>
      </w:rPr>
      <w:drawing>
        <wp:anchor distT="0" distB="0" distL="114300" distR="114300" simplePos="0" relativeHeight="251664384" behindDoc="0" locked="0" layoutInCell="1" allowOverlap="1" wp14:anchorId="634E9BCE" wp14:editId="6F9C1578">
          <wp:simplePos x="0" y="0"/>
          <wp:positionH relativeFrom="page">
            <wp:posOffset>5985510</wp:posOffset>
          </wp:positionH>
          <wp:positionV relativeFrom="page">
            <wp:posOffset>10003790</wp:posOffset>
          </wp:positionV>
          <wp:extent cx="1261891" cy="330413"/>
          <wp:effectExtent l="0" t="0" r="0" b="0"/>
          <wp:wrapNone/>
          <wp:docPr id="1" name="Picture 9" descr="A picture containing text&#10;&#10;Description automatically generated">
            <a:extLst xmlns:a="http://schemas.openxmlformats.org/drawingml/2006/main">
              <a:ext uri="{FF2B5EF4-FFF2-40B4-BE49-F238E27FC236}">
                <a16:creationId xmlns:a16="http://schemas.microsoft.com/office/drawing/2014/main" id="{79025180-8528-4ED3-9919-E04CC5732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10;&#10;Description automatically generated">
                    <a:extLst>
                      <a:ext uri="{FF2B5EF4-FFF2-40B4-BE49-F238E27FC236}">
                        <a16:creationId xmlns:a16="http://schemas.microsoft.com/office/drawing/2014/main" id="{79025180-8528-4ED3-9919-E04CC5732202}"/>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61891" cy="33041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CD6" w:rsidP="00D57017" w:rsidRDefault="002F5CD6" w14:paraId="55D0D9DE" w14:textId="77777777">
      <w:pPr>
        <w:spacing w:after="0" w:line="240" w:lineRule="auto"/>
      </w:pPr>
      <w:r>
        <w:separator/>
      </w:r>
    </w:p>
  </w:footnote>
  <w:footnote w:type="continuationSeparator" w:id="0">
    <w:p w:rsidR="002F5CD6" w:rsidP="00D57017" w:rsidRDefault="002F5CD6" w14:paraId="4D3E802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4581C" w:rsidRDefault="0084581C" w14:paraId="36A654EE" w14:textId="34D89339">
    <w:pPr>
      <w:pStyle w:val="Zaglavlje"/>
    </w:pPr>
    <w:r>
      <w:rPr>
        <w:noProof/>
        <w:lang w:val="hr-HR" w:eastAsia="hr-HR"/>
      </w:rPr>
      <w:drawing>
        <wp:anchor distT="0" distB="0" distL="114300" distR="114300" simplePos="0" relativeHeight="251659264" behindDoc="0" locked="0" layoutInCell="1" allowOverlap="1" wp14:anchorId="7394C7F2" wp14:editId="5A24B2EE">
          <wp:simplePos x="0" y="0"/>
          <wp:positionH relativeFrom="column">
            <wp:posOffset>-906780</wp:posOffset>
          </wp:positionH>
          <wp:positionV relativeFrom="paragraph">
            <wp:posOffset>-434975</wp:posOffset>
          </wp:positionV>
          <wp:extent cx="8238475" cy="1533525"/>
          <wp:effectExtent l="0" t="0" r="0" b="0"/>
          <wp:wrapNone/>
          <wp:docPr id="2" name="Picture 2"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847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265"/>
    <w:multiLevelType w:val="multilevel"/>
    <w:tmpl w:val="2B943C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5F1CAC"/>
    <w:multiLevelType w:val="multilevel"/>
    <w:tmpl w:val="39F28A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76720BB"/>
    <w:multiLevelType w:val="multilevel"/>
    <w:tmpl w:val="B066BD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2775B"/>
    <w:multiLevelType w:val="multilevel"/>
    <w:tmpl w:val="7008566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148B4904"/>
    <w:multiLevelType w:val="hybridMultilevel"/>
    <w:tmpl w:val="C1101208"/>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5" w15:restartNumberingAfterBreak="0">
    <w:nsid w:val="17456544"/>
    <w:multiLevelType w:val="multilevel"/>
    <w:tmpl w:val="470865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7695F7D"/>
    <w:multiLevelType w:val="multilevel"/>
    <w:tmpl w:val="0C0A5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8A235AE"/>
    <w:multiLevelType w:val="hybridMultilevel"/>
    <w:tmpl w:val="AB322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8B729E"/>
    <w:multiLevelType w:val="hybridMultilevel"/>
    <w:tmpl w:val="B54A60D2"/>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9" w15:restartNumberingAfterBreak="0">
    <w:nsid w:val="28230C25"/>
    <w:multiLevelType w:val="multilevel"/>
    <w:tmpl w:val="25C8AD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EA9464E"/>
    <w:multiLevelType w:val="multilevel"/>
    <w:tmpl w:val="DCFC2C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4BF33B7"/>
    <w:multiLevelType w:val="hybridMultilevel"/>
    <w:tmpl w:val="88989AD0"/>
    <w:lvl w:ilvl="0" w:tplc="5F409EF2">
      <w:start w:val="1"/>
      <w:numFmt w:val="bullet"/>
      <w:lvlText w:val=""/>
      <w:lvlJc w:val="left"/>
      <w:pPr>
        <w:ind w:left="1068" w:hanging="360"/>
      </w:pPr>
      <w:rPr>
        <w:rFonts w:hint="default" w:ascii="Symbol" w:hAnsi="Symbol"/>
        <w:b/>
        <w:i w:val="0"/>
        <w:color w:val="B0D234"/>
      </w:rPr>
    </w:lvl>
    <w:lvl w:ilvl="1" w:tplc="080C0003" w:tentative="1">
      <w:start w:val="1"/>
      <w:numFmt w:val="bullet"/>
      <w:lvlText w:val="o"/>
      <w:lvlJc w:val="left"/>
      <w:pPr>
        <w:ind w:left="1788" w:hanging="360"/>
      </w:pPr>
      <w:rPr>
        <w:rFonts w:hint="default" w:ascii="Courier New" w:hAnsi="Courier New" w:cs="Courier New"/>
      </w:rPr>
    </w:lvl>
    <w:lvl w:ilvl="2" w:tplc="080C0005" w:tentative="1">
      <w:start w:val="1"/>
      <w:numFmt w:val="bullet"/>
      <w:lvlText w:val=""/>
      <w:lvlJc w:val="left"/>
      <w:pPr>
        <w:ind w:left="2508" w:hanging="360"/>
      </w:pPr>
      <w:rPr>
        <w:rFonts w:hint="default" w:ascii="Wingdings" w:hAnsi="Wingdings"/>
      </w:rPr>
    </w:lvl>
    <w:lvl w:ilvl="3" w:tplc="080C0001" w:tentative="1">
      <w:start w:val="1"/>
      <w:numFmt w:val="bullet"/>
      <w:lvlText w:val=""/>
      <w:lvlJc w:val="left"/>
      <w:pPr>
        <w:ind w:left="3228" w:hanging="360"/>
      </w:pPr>
      <w:rPr>
        <w:rFonts w:hint="default" w:ascii="Symbol" w:hAnsi="Symbol"/>
      </w:rPr>
    </w:lvl>
    <w:lvl w:ilvl="4" w:tplc="080C0003" w:tentative="1">
      <w:start w:val="1"/>
      <w:numFmt w:val="bullet"/>
      <w:lvlText w:val="o"/>
      <w:lvlJc w:val="left"/>
      <w:pPr>
        <w:ind w:left="3948" w:hanging="360"/>
      </w:pPr>
      <w:rPr>
        <w:rFonts w:hint="default" w:ascii="Courier New" w:hAnsi="Courier New" w:cs="Courier New"/>
      </w:rPr>
    </w:lvl>
    <w:lvl w:ilvl="5" w:tplc="080C0005" w:tentative="1">
      <w:start w:val="1"/>
      <w:numFmt w:val="bullet"/>
      <w:lvlText w:val=""/>
      <w:lvlJc w:val="left"/>
      <w:pPr>
        <w:ind w:left="4668" w:hanging="360"/>
      </w:pPr>
      <w:rPr>
        <w:rFonts w:hint="default" w:ascii="Wingdings" w:hAnsi="Wingdings"/>
      </w:rPr>
    </w:lvl>
    <w:lvl w:ilvl="6" w:tplc="080C0001" w:tentative="1">
      <w:start w:val="1"/>
      <w:numFmt w:val="bullet"/>
      <w:lvlText w:val=""/>
      <w:lvlJc w:val="left"/>
      <w:pPr>
        <w:ind w:left="5388" w:hanging="360"/>
      </w:pPr>
      <w:rPr>
        <w:rFonts w:hint="default" w:ascii="Symbol" w:hAnsi="Symbol"/>
      </w:rPr>
    </w:lvl>
    <w:lvl w:ilvl="7" w:tplc="080C0003" w:tentative="1">
      <w:start w:val="1"/>
      <w:numFmt w:val="bullet"/>
      <w:lvlText w:val="o"/>
      <w:lvlJc w:val="left"/>
      <w:pPr>
        <w:ind w:left="6108" w:hanging="360"/>
      </w:pPr>
      <w:rPr>
        <w:rFonts w:hint="default" w:ascii="Courier New" w:hAnsi="Courier New" w:cs="Courier New"/>
      </w:rPr>
    </w:lvl>
    <w:lvl w:ilvl="8" w:tplc="080C0005" w:tentative="1">
      <w:start w:val="1"/>
      <w:numFmt w:val="bullet"/>
      <w:lvlText w:val=""/>
      <w:lvlJc w:val="left"/>
      <w:pPr>
        <w:ind w:left="6828" w:hanging="360"/>
      </w:pPr>
      <w:rPr>
        <w:rFonts w:hint="default" w:ascii="Wingdings" w:hAnsi="Wingdings"/>
      </w:rPr>
    </w:lvl>
  </w:abstractNum>
  <w:abstractNum w:abstractNumId="12" w15:restartNumberingAfterBreak="0">
    <w:nsid w:val="36CE30CF"/>
    <w:multiLevelType w:val="multilevel"/>
    <w:tmpl w:val="6FC693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8D57F93"/>
    <w:multiLevelType w:val="multilevel"/>
    <w:tmpl w:val="20769C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0596407"/>
    <w:multiLevelType w:val="multilevel"/>
    <w:tmpl w:val="48A8E1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63C4010"/>
    <w:multiLevelType w:val="hybridMultilevel"/>
    <w:tmpl w:val="C47E9554"/>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6" w15:restartNumberingAfterBreak="0">
    <w:nsid w:val="499766BE"/>
    <w:multiLevelType w:val="multilevel"/>
    <w:tmpl w:val="A8680C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7871C26"/>
    <w:multiLevelType w:val="hybridMultilevel"/>
    <w:tmpl w:val="130C1500"/>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8" w15:restartNumberingAfterBreak="0">
    <w:nsid w:val="5C160E42"/>
    <w:multiLevelType w:val="hybridMultilevel"/>
    <w:tmpl w:val="4EB86F80"/>
    <w:lvl w:ilvl="0" w:tplc="5F409EF2">
      <w:start w:val="1"/>
      <w:numFmt w:val="bullet"/>
      <w:lvlText w:val=""/>
      <w:lvlJc w:val="left"/>
      <w:pPr>
        <w:ind w:left="1068" w:hanging="360"/>
      </w:pPr>
      <w:rPr>
        <w:rFonts w:hint="default" w:ascii="Symbol" w:hAnsi="Symbol"/>
        <w:b/>
        <w:i w:val="0"/>
        <w:color w:val="B0D234"/>
      </w:rPr>
    </w:lvl>
    <w:lvl w:ilvl="1" w:tplc="080C0003" w:tentative="1">
      <w:start w:val="1"/>
      <w:numFmt w:val="bullet"/>
      <w:lvlText w:val="o"/>
      <w:lvlJc w:val="left"/>
      <w:pPr>
        <w:ind w:left="1788" w:hanging="360"/>
      </w:pPr>
      <w:rPr>
        <w:rFonts w:hint="default" w:ascii="Courier New" w:hAnsi="Courier New" w:cs="Courier New"/>
      </w:rPr>
    </w:lvl>
    <w:lvl w:ilvl="2" w:tplc="080C0005" w:tentative="1">
      <w:start w:val="1"/>
      <w:numFmt w:val="bullet"/>
      <w:lvlText w:val=""/>
      <w:lvlJc w:val="left"/>
      <w:pPr>
        <w:ind w:left="2508" w:hanging="360"/>
      </w:pPr>
      <w:rPr>
        <w:rFonts w:hint="default" w:ascii="Wingdings" w:hAnsi="Wingdings"/>
      </w:rPr>
    </w:lvl>
    <w:lvl w:ilvl="3" w:tplc="080C0001" w:tentative="1">
      <w:start w:val="1"/>
      <w:numFmt w:val="bullet"/>
      <w:lvlText w:val=""/>
      <w:lvlJc w:val="left"/>
      <w:pPr>
        <w:ind w:left="3228" w:hanging="360"/>
      </w:pPr>
      <w:rPr>
        <w:rFonts w:hint="default" w:ascii="Symbol" w:hAnsi="Symbol"/>
      </w:rPr>
    </w:lvl>
    <w:lvl w:ilvl="4" w:tplc="080C0003" w:tentative="1">
      <w:start w:val="1"/>
      <w:numFmt w:val="bullet"/>
      <w:lvlText w:val="o"/>
      <w:lvlJc w:val="left"/>
      <w:pPr>
        <w:ind w:left="3948" w:hanging="360"/>
      </w:pPr>
      <w:rPr>
        <w:rFonts w:hint="default" w:ascii="Courier New" w:hAnsi="Courier New" w:cs="Courier New"/>
      </w:rPr>
    </w:lvl>
    <w:lvl w:ilvl="5" w:tplc="080C0005" w:tentative="1">
      <w:start w:val="1"/>
      <w:numFmt w:val="bullet"/>
      <w:lvlText w:val=""/>
      <w:lvlJc w:val="left"/>
      <w:pPr>
        <w:ind w:left="4668" w:hanging="360"/>
      </w:pPr>
      <w:rPr>
        <w:rFonts w:hint="default" w:ascii="Wingdings" w:hAnsi="Wingdings"/>
      </w:rPr>
    </w:lvl>
    <w:lvl w:ilvl="6" w:tplc="080C0001" w:tentative="1">
      <w:start w:val="1"/>
      <w:numFmt w:val="bullet"/>
      <w:lvlText w:val=""/>
      <w:lvlJc w:val="left"/>
      <w:pPr>
        <w:ind w:left="5388" w:hanging="360"/>
      </w:pPr>
      <w:rPr>
        <w:rFonts w:hint="default" w:ascii="Symbol" w:hAnsi="Symbol"/>
      </w:rPr>
    </w:lvl>
    <w:lvl w:ilvl="7" w:tplc="080C0003" w:tentative="1">
      <w:start w:val="1"/>
      <w:numFmt w:val="bullet"/>
      <w:lvlText w:val="o"/>
      <w:lvlJc w:val="left"/>
      <w:pPr>
        <w:ind w:left="6108" w:hanging="360"/>
      </w:pPr>
      <w:rPr>
        <w:rFonts w:hint="default" w:ascii="Courier New" w:hAnsi="Courier New" w:cs="Courier New"/>
      </w:rPr>
    </w:lvl>
    <w:lvl w:ilvl="8" w:tplc="080C0005" w:tentative="1">
      <w:start w:val="1"/>
      <w:numFmt w:val="bullet"/>
      <w:lvlText w:val=""/>
      <w:lvlJc w:val="left"/>
      <w:pPr>
        <w:ind w:left="6828" w:hanging="360"/>
      </w:pPr>
      <w:rPr>
        <w:rFonts w:hint="default" w:ascii="Wingdings" w:hAnsi="Wingdings"/>
      </w:rPr>
    </w:lvl>
  </w:abstractNum>
  <w:abstractNum w:abstractNumId="19" w15:restartNumberingAfterBreak="0">
    <w:nsid w:val="5C4C0D99"/>
    <w:multiLevelType w:val="multilevel"/>
    <w:tmpl w:val="989891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6B16DEC"/>
    <w:multiLevelType w:val="multilevel"/>
    <w:tmpl w:val="90E4F6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1366C8C"/>
    <w:multiLevelType w:val="multilevel"/>
    <w:tmpl w:val="F25404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F8F7269"/>
    <w:multiLevelType w:val="multilevel"/>
    <w:tmpl w:val="EFFE71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
  </w:num>
  <w:num w:numId="2">
    <w:abstractNumId w:val="18"/>
  </w:num>
  <w:num w:numId="3">
    <w:abstractNumId w:val="11"/>
  </w:num>
  <w:num w:numId="4">
    <w:abstractNumId w:val="7"/>
  </w:num>
  <w:num w:numId="5">
    <w:abstractNumId w:val="21"/>
  </w:num>
  <w:num w:numId="6">
    <w:abstractNumId w:val="9"/>
  </w:num>
  <w:num w:numId="7">
    <w:abstractNumId w:val="4"/>
  </w:num>
  <w:num w:numId="8">
    <w:abstractNumId w:val="19"/>
  </w:num>
  <w:num w:numId="9">
    <w:abstractNumId w:val="8"/>
  </w:num>
  <w:num w:numId="10">
    <w:abstractNumId w:val="14"/>
  </w:num>
  <w:num w:numId="11">
    <w:abstractNumId w:val="12"/>
  </w:num>
  <w:num w:numId="12">
    <w:abstractNumId w:val="0"/>
  </w:num>
  <w:num w:numId="13">
    <w:abstractNumId w:val="22"/>
  </w:num>
  <w:num w:numId="14">
    <w:abstractNumId w:val="16"/>
  </w:num>
  <w:num w:numId="15">
    <w:abstractNumId w:val="5"/>
  </w:num>
  <w:num w:numId="16">
    <w:abstractNumId w:val="20"/>
  </w:num>
  <w:num w:numId="17">
    <w:abstractNumId w:val="1"/>
  </w:num>
  <w:num w:numId="18">
    <w:abstractNumId w:val="6"/>
  </w:num>
  <w:num w:numId="19">
    <w:abstractNumId w:val="10"/>
  </w:num>
  <w:num w:numId="20">
    <w:abstractNumId w:val="13"/>
  </w:num>
  <w:num w:numId="21">
    <w:abstractNumId w:val="2"/>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17"/>
    <w:rsid w:val="00053DE3"/>
    <w:rsid w:val="000818FE"/>
    <w:rsid w:val="00096D78"/>
    <w:rsid w:val="000B681C"/>
    <w:rsid w:val="00137AD4"/>
    <w:rsid w:val="002F5CD6"/>
    <w:rsid w:val="003127C0"/>
    <w:rsid w:val="003210EF"/>
    <w:rsid w:val="00350312"/>
    <w:rsid w:val="00351395"/>
    <w:rsid w:val="00365877"/>
    <w:rsid w:val="003E01AC"/>
    <w:rsid w:val="0040287D"/>
    <w:rsid w:val="0046072F"/>
    <w:rsid w:val="004A3069"/>
    <w:rsid w:val="005158AA"/>
    <w:rsid w:val="005D4108"/>
    <w:rsid w:val="00662B56"/>
    <w:rsid w:val="006A380E"/>
    <w:rsid w:val="006A568C"/>
    <w:rsid w:val="006C181A"/>
    <w:rsid w:val="00774017"/>
    <w:rsid w:val="007C7A31"/>
    <w:rsid w:val="0080600F"/>
    <w:rsid w:val="00810235"/>
    <w:rsid w:val="0084581C"/>
    <w:rsid w:val="008B7F81"/>
    <w:rsid w:val="008C4DA3"/>
    <w:rsid w:val="008E4F4D"/>
    <w:rsid w:val="0091340F"/>
    <w:rsid w:val="009319C8"/>
    <w:rsid w:val="00932DE6"/>
    <w:rsid w:val="0094058A"/>
    <w:rsid w:val="009461D0"/>
    <w:rsid w:val="00993796"/>
    <w:rsid w:val="00A9692E"/>
    <w:rsid w:val="00AC19AE"/>
    <w:rsid w:val="00AC208D"/>
    <w:rsid w:val="00B54194"/>
    <w:rsid w:val="00B545E3"/>
    <w:rsid w:val="00C109D3"/>
    <w:rsid w:val="00C16557"/>
    <w:rsid w:val="00C50489"/>
    <w:rsid w:val="00CE535A"/>
    <w:rsid w:val="00D57017"/>
    <w:rsid w:val="00D9013E"/>
    <w:rsid w:val="00DA4008"/>
    <w:rsid w:val="00DB0613"/>
    <w:rsid w:val="00E5720E"/>
    <w:rsid w:val="00EA7497"/>
    <w:rsid w:val="00EE00FA"/>
    <w:rsid w:val="00F73BBF"/>
    <w:rsid w:val="1060A782"/>
    <w:rsid w:val="68F27086"/>
    <w:rsid w:val="6F74ADCB"/>
    <w:rsid w:val="725E6556"/>
    <w:rsid w:val="76244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01535"/>
  <w15:chartTrackingRefBased/>
  <w15:docId w15:val="{A5D35B55-56F6-4D9E-8AC5-8B548AED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57017"/>
    <w:rPr>
      <w:kern w:val="0"/>
      <w14:ligatures w14:val="none"/>
    </w:rPr>
  </w:style>
  <w:style w:type="paragraph" w:styleId="Naslov1">
    <w:name w:val="heading 1"/>
    <w:basedOn w:val="Normal"/>
    <w:next w:val="Normal"/>
    <w:link w:val="Naslov1Char"/>
    <w:uiPriority w:val="9"/>
    <w:qFormat/>
    <w:rsid w:val="00D57017"/>
    <w:pPr>
      <w:keepNext/>
      <w:keepLines/>
      <w:numPr>
        <w:numId w:val="1"/>
      </w:numPr>
      <w:pBdr>
        <w:bottom w:val="single" w:color="524E86" w:sz="4" w:space="1"/>
      </w:pBdr>
      <w:spacing w:before="360"/>
      <w:jc w:val="both"/>
      <w:outlineLvl w:val="0"/>
    </w:pPr>
    <w:rPr>
      <w:rFonts w:ascii="Century Gothic" w:hAnsi="Century Gothic" w:eastAsia="Times New Roman" w:cs="Times New Roman"/>
      <w:b/>
      <w:bCs/>
      <w:caps/>
      <w:color w:val="284D7B"/>
      <w:sz w:val="36"/>
      <w:szCs w:val="36"/>
    </w:rPr>
  </w:style>
  <w:style w:type="paragraph" w:styleId="Naslov2">
    <w:name w:val="heading 2"/>
    <w:basedOn w:val="Normal"/>
    <w:next w:val="Normal"/>
    <w:link w:val="Naslov2Char"/>
    <w:uiPriority w:val="9"/>
    <w:qFormat/>
    <w:rsid w:val="00D57017"/>
    <w:pPr>
      <w:keepNext/>
      <w:keepLines/>
      <w:numPr>
        <w:ilvl w:val="1"/>
        <w:numId w:val="1"/>
      </w:numPr>
      <w:spacing w:before="600" w:after="120"/>
      <w:ind w:left="578" w:hanging="578"/>
      <w:jc w:val="both"/>
      <w:outlineLvl w:val="1"/>
    </w:pPr>
    <w:rPr>
      <w:rFonts w:ascii="Tw Cen MT" w:hAnsi="Tw Cen MT" w:eastAsia="Times New Roman" w:cs="Times New Roman"/>
      <w:b/>
      <w:bCs/>
      <w:smallCaps/>
      <w:color w:val="E7E6E6" w:themeColor="background2"/>
      <w:sz w:val="28"/>
      <w:szCs w:val="28"/>
    </w:rPr>
  </w:style>
  <w:style w:type="paragraph" w:styleId="Naslov3">
    <w:name w:val="heading 3"/>
    <w:basedOn w:val="Normal"/>
    <w:next w:val="Normal"/>
    <w:link w:val="Naslov3Char"/>
    <w:uiPriority w:val="9"/>
    <w:qFormat/>
    <w:rsid w:val="00D57017"/>
    <w:pPr>
      <w:keepNext/>
      <w:keepLines/>
      <w:numPr>
        <w:ilvl w:val="2"/>
        <w:numId w:val="1"/>
      </w:numPr>
      <w:spacing w:before="480" w:after="120"/>
      <w:jc w:val="both"/>
      <w:outlineLvl w:val="2"/>
    </w:pPr>
    <w:rPr>
      <w:rFonts w:ascii="Century Gothic" w:hAnsi="Century Gothic" w:eastAsia="Times New Roman" w:cs="Times New Roman"/>
      <w:b/>
      <w:bCs/>
      <w:color w:val="626F15"/>
    </w:rPr>
  </w:style>
  <w:style w:type="paragraph" w:styleId="Naslov4">
    <w:name w:val="heading 4"/>
    <w:basedOn w:val="Normal"/>
    <w:next w:val="Normal"/>
    <w:link w:val="Naslov4Char"/>
    <w:uiPriority w:val="9"/>
    <w:qFormat/>
    <w:rsid w:val="00D57017"/>
    <w:pPr>
      <w:keepNext/>
      <w:keepLines/>
      <w:numPr>
        <w:ilvl w:val="3"/>
        <w:numId w:val="1"/>
      </w:numPr>
      <w:spacing w:before="200" w:after="0"/>
      <w:jc w:val="both"/>
      <w:outlineLvl w:val="3"/>
    </w:pPr>
    <w:rPr>
      <w:rFonts w:ascii="Century Gothic" w:hAnsi="Century Gothic" w:eastAsia="Times New Roman" w:cs="Times New Roman"/>
      <w:bCs/>
      <w:iCs/>
      <w:color w:val="E31B23"/>
    </w:rPr>
  </w:style>
  <w:style w:type="paragraph" w:styleId="Naslov5">
    <w:name w:val="heading 5"/>
    <w:basedOn w:val="Normal"/>
    <w:next w:val="Normal"/>
    <w:link w:val="Naslov5Char"/>
    <w:uiPriority w:val="9"/>
    <w:qFormat/>
    <w:rsid w:val="00D57017"/>
    <w:pPr>
      <w:keepNext/>
      <w:keepLines/>
      <w:numPr>
        <w:ilvl w:val="4"/>
        <w:numId w:val="1"/>
      </w:numPr>
      <w:spacing w:before="200" w:after="0"/>
      <w:jc w:val="both"/>
      <w:outlineLvl w:val="4"/>
    </w:pPr>
    <w:rPr>
      <w:rFonts w:ascii="Century Gothic" w:hAnsi="Century Gothic" w:eastAsia="Times New Roman" w:cs="Times New Roman"/>
      <w:i/>
      <w:color w:val="E50E63"/>
    </w:rPr>
  </w:style>
  <w:style w:type="paragraph" w:styleId="Naslov6">
    <w:name w:val="heading 6"/>
    <w:basedOn w:val="Normal"/>
    <w:next w:val="Normal"/>
    <w:link w:val="Naslov6Char"/>
    <w:uiPriority w:val="9"/>
    <w:qFormat/>
    <w:rsid w:val="00D57017"/>
    <w:pPr>
      <w:keepNext/>
      <w:keepLines/>
      <w:numPr>
        <w:ilvl w:val="5"/>
        <w:numId w:val="1"/>
      </w:numPr>
      <w:spacing w:before="200" w:after="0"/>
      <w:jc w:val="both"/>
      <w:outlineLvl w:val="5"/>
    </w:pPr>
    <w:rPr>
      <w:rFonts w:ascii="Century Gothic" w:hAnsi="Century Gothic" w:eastAsia="Times New Roman" w:cs="Times New Roman"/>
      <w:i/>
      <w:iCs/>
      <w:color w:val="F15D22"/>
    </w:rPr>
  </w:style>
  <w:style w:type="paragraph" w:styleId="Naslov7">
    <w:name w:val="heading 7"/>
    <w:basedOn w:val="Normal"/>
    <w:next w:val="Normal"/>
    <w:link w:val="Naslov7Char"/>
    <w:uiPriority w:val="9"/>
    <w:qFormat/>
    <w:rsid w:val="00D57017"/>
    <w:pPr>
      <w:keepNext/>
      <w:keepLines/>
      <w:numPr>
        <w:ilvl w:val="6"/>
        <w:numId w:val="1"/>
      </w:numPr>
      <w:spacing w:before="200" w:after="0"/>
      <w:jc w:val="both"/>
      <w:outlineLvl w:val="6"/>
    </w:pPr>
    <w:rPr>
      <w:rFonts w:ascii="Century Gothic" w:hAnsi="Century Gothic" w:eastAsia="Times New Roman" w:cs="Times New Roman"/>
      <w:i/>
      <w:iCs/>
      <w:color w:val="676365"/>
    </w:rPr>
  </w:style>
  <w:style w:type="paragraph" w:styleId="Naslov8">
    <w:name w:val="heading 8"/>
    <w:basedOn w:val="Normal"/>
    <w:next w:val="Normal"/>
    <w:link w:val="Naslov8Char"/>
    <w:uiPriority w:val="9"/>
    <w:qFormat/>
    <w:rsid w:val="00D57017"/>
    <w:pPr>
      <w:keepNext/>
      <w:keepLines/>
      <w:numPr>
        <w:ilvl w:val="7"/>
        <w:numId w:val="1"/>
      </w:numPr>
      <w:spacing w:before="200" w:after="0"/>
      <w:jc w:val="both"/>
      <w:outlineLvl w:val="7"/>
    </w:pPr>
    <w:rPr>
      <w:rFonts w:ascii="Century Gothic" w:hAnsi="Century Gothic" w:eastAsia="Times New Roman" w:cs="Times New Roman"/>
      <w:color w:val="676365"/>
      <w:szCs w:val="20"/>
    </w:rPr>
  </w:style>
  <w:style w:type="paragraph" w:styleId="Naslov9">
    <w:name w:val="heading 9"/>
    <w:basedOn w:val="Normal"/>
    <w:next w:val="Normal"/>
    <w:link w:val="Naslov9Char"/>
    <w:uiPriority w:val="9"/>
    <w:qFormat/>
    <w:rsid w:val="00D57017"/>
    <w:pPr>
      <w:keepNext/>
      <w:keepLines/>
      <w:numPr>
        <w:ilvl w:val="8"/>
        <w:numId w:val="1"/>
      </w:numPr>
      <w:spacing w:before="200" w:after="0"/>
      <w:jc w:val="both"/>
      <w:outlineLvl w:val="8"/>
    </w:pPr>
    <w:rPr>
      <w:rFonts w:ascii="Century Gothic" w:hAnsi="Century Gothic" w:eastAsia="Times New Roman" w:cs="Times New Roman"/>
      <w:i/>
      <w:iCs/>
      <w:color w:val="676365"/>
      <w:szCs w:val="20"/>
    </w:rPr>
  </w:style>
  <w:style w:type="character" w:styleId="Zadanifontodlomka" w:default="1">
    <w:name w:val="Default Paragraph Font"/>
    <w:uiPriority w:val="1"/>
    <w:semiHidden/>
    <w:unhideWhenUsed/>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default="1">
    <w:name w:val="No List"/>
    <w:uiPriority w:val="99"/>
    <w:semiHidden/>
    <w:unhideWhenUsed/>
  </w:style>
  <w:style w:type="character" w:styleId="Naslov1Char" w:customStyle="1">
    <w:name w:val="Naslov 1 Char"/>
    <w:basedOn w:val="Zadanifontodlomka"/>
    <w:link w:val="Naslov1"/>
    <w:uiPriority w:val="9"/>
    <w:rsid w:val="00D57017"/>
    <w:rPr>
      <w:rFonts w:ascii="Century Gothic" w:hAnsi="Century Gothic" w:eastAsia="Times New Roman" w:cs="Times New Roman"/>
      <w:b/>
      <w:bCs/>
      <w:caps/>
      <w:color w:val="284D7B"/>
      <w:kern w:val="0"/>
      <w:sz w:val="36"/>
      <w:szCs w:val="36"/>
      <w14:ligatures w14:val="none"/>
    </w:rPr>
  </w:style>
  <w:style w:type="character" w:styleId="Naslov2Char" w:customStyle="1">
    <w:name w:val="Naslov 2 Char"/>
    <w:basedOn w:val="Zadanifontodlomka"/>
    <w:link w:val="Naslov2"/>
    <w:uiPriority w:val="9"/>
    <w:rsid w:val="00D57017"/>
    <w:rPr>
      <w:rFonts w:ascii="Tw Cen MT" w:hAnsi="Tw Cen MT" w:eastAsia="Times New Roman" w:cs="Times New Roman"/>
      <w:b/>
      <w:bCs/>
      <w:smallCaps/>
      <w:color w:val="E7E6E6" w:themeColor="background2"/>
      <w:kern w:val="0"/>
      <w:sz w:val="28"/>
      <w:szCs w:val="28"/>
      <w14:ligatures w14:val="none"/>
    </w:rPr>
  </w:style>
  <w:style w:type="character" w:styleId="Naslov3Char" w:customStyle="1">
    <w:name w:val="Naslov 3 Char"/>
    <w:basedOn w:val="Zadanifontodlomka"/>
    <w:link w:val="Naslov3"/>
    <w:uiPriority w:val="9"/>
    <w:rsid w:val="00D57017"/>
    <w:rPr>
      <w:rFonts w:ascii="Century Gothic" w:hAnsi="Century Gothic" w:eastAsia="Times New Roman" w:cs="Times New Roman"/>
      <w:b/>
      <w:bCs/>
      <w:color w:val="626F15"/>
      <w:kern w:val="0"/>
      <w14:ligatures w14:val="none"/>
    </w:rPr>
  </w:style>
  <w:style w:type="character" w:styleId="Naslov4Char" w:customStyle="1">
    <w:name w:val="Naslov 4 Char"/>
    <w:basedOn w:val="Zadanifontodlomka"/>
    <w:link w:val="Naslov4"/>
    <w:uiPriority w:val="9"/>
    <w:rsid w:val="00D57017"/>
    <w:rPr>
      <w:rFonts w:ascii="Century Gothic" w:hAnsi="Century Gothic" w:eastAsia="Times New Roman" w:cs="Times New Roman"/>
      <w:bCs/>
      <w:iCs/>
      <w:color w:val="E31B23"/>
      <w:kern w:val="0"/>
      <w14:ligatures w14:val="none"/>
    </w:rPr>
  </w:style>
  <w:style w:type="character" w:styleId="Naslov5Char" w:customStyle="1">
    <w:name w:val="Naslov 5 Char"/>
    <w:basedOn w:val="Zadanifontodlomka"/>
    <w:link w:val="Naslov5"/>
    <w:uiPriority w:val="9"/>
    <w:rsid w:val="00D57017"/>
    <w:rPr>
      <w:rFonts w:ascii="Century Gothic" w:hAnsi="Century Gothic" w:eastAsia="Times New Roman" w:cs="Times New Roman"/>
      <w:i/>
      <w:color w:val="E50E63"/>
      <w:kern w:val="0"/>
      <w14:ligatures w14:val="none"/>
    </w:rPr>
  </w:style>
  <w:style w:type="character" w:styleId="Naslov6Char" w:customStyle="1">
    <w:name w:val="Naslov 6 Char"/>
    <w:basedOn w:val="Zadanifontodlomka"/>
    <w:link w:val="Naslov6"/>
    <w:uiPriority w:val="9"/>
    <w:rsid w:val="00D57017"/>
    <w:rPr>
      <w:rFonts w:ascii="Century Gothic" w:hAnsi="Century Gothic" w:eastAsia="Times New Roman" w:cs="Times New Roman"/>
      <w:i/>
      <w:iCs/>
      <w:color w:val="F15D22"/>
      <w:kern w:val="0"/>
      <w14:ligatures w14:val="none"/>
    </w:rPr>
  </w:style>
  <w:style w:type="character" w:styleId="Naslov7Char" w:customStyle="1">
    <w:name w:val="Naslov 7 Char"/>
    <w:basedOn w:val="Zadanifontodlomka"/>
    <w:link w:val="Naslov7"/>
    <w:uiPriority w:val="9"/>
    <w:rsid w:val="00D57017"/>
    <w:rPr>
      <w:rFonts w:ascii="Century Gothic" w:hAnsi="Century Gothic" w:eastAsia="Times New Roman" w:cs="Times New Roman"/>
      <w:i/>
      <w:iCs/>
      <w:color w:val="676365"/>
      <w:kern w:val="0"/>
      <w14:ligatures w14:val="none"/>
    </w:rPr>
  </w:style>
  <w:style w:type="character" w:styleId="Naslov8Char" w:customStyle="1">
    <w:name w:val="Naslov 8 Char"/>
    <w:basedOn w:val="Zadanifontodlomka"/>
    <w:link w:val="Naslov8"/>
    <w:uiPriority w:val="9"/>
    <w:rsid w:val="00D57017"/>
    <w:rPr>
      <w:rFonts w:ascii="Century Gothic" w:hAnsi="Century Gothic" w:eastAsia="Times New Roman" w:cs="Times New Roman"/>
      <w:color w:val="676365"/>
      <w:kern w:val="0"/>
      <w:szCs w:val="20"/>
      <w14:ligatures w14:val="none"/>
    </w:rPr>
  </w:style>
  <w:style w:type="character" w:styleId="Naslov9Char" w:customStyle="1">
    <w:name w:val="Naslov 9 Char"/>
    <w:basedOn w:val="Zadanifontodlomka"/>
    <w:link w:val="Naslov9"/>
    <w:uiPriority w:val="9"/>
    <w:rsid w:val="00D57017"/>
    <w:rPr>
      <w:rFonts w:ascii="Century Gothic" w:hAnsi="Century Gothic" w:eastAsia="Times New Roman" w:cs="Times New Roman"/>
      <w:i/>
      <w:iCs/>
      <w:color w:val="676365"/>
      <w:kern w:val="0"/>
      <w:szCs w:val="20"/>
      <w14:ligatures w14:val="none"/>
    </w:rPr>
  </w:style>
  <w:style w:type="paragraph" w:styleId="Odlomakpopisa">
    <w:name w:val="List Paragraph"/>
    <w:basedOn w:val="Normal"/>
    <w:uiPriority w:val="34"/>
    <w:qFormat/>
    <w:rsid w:val="00D57017"/>
    <w:pPr>
      <w:ind w:left="720"/>
      <w:contextualSpacing/>
    </w:pPr>
    <w:rPr>
      <w:lang w:val="fr-BE"/>
    </w:rPr>
  </w:style>
  <w:style w:type="paragraph" w:styleId="Tekstfusnote">
    <w:name w:val="footnote text"/>
    <w:basedOn w:val="Normal"/>
    <w:link w:val="TekstfusnoteChar"/>
    <w:uiPriority w:val="99"/>
    <w:unhideWhenUsed/>
    <w:rsid w:val="00D57017"/>
    <w:pPr>
      <w:spacing w:before="120" w:line="276" w:lineRule="auto"/>
      <w:jc w:val="both"/>
    </w:pPr>
    <w:rPr>
      <w:rFonts w:ascii="Century Gothic" w:hAnsi="Century Gothic" w:eastAsia="Calibri" w:cs="Times New Roman"/>
      <w:color w:val="262626"/>
      <w:sz w:val="18"/>
      <w:szCs w:val="20"/>
    </w:rPr>
  </w:style>
  <w:style w:type="character" w:styleId="TekstfusnoteChar" w:customStyle="1">
    <w:name w:val="Tekst fusnote Char"/>
    <w:basedOn w:val="Zadanifontodlomka"/>
    <w:link w:val="Tekstfusnote"/>
    <w:uiPriority w:val="99"/>
    <w:rsid w:val="00D57017"/>
    <w:rPr>
      <w:rFonts w:ascii="Century Gothic" w:hAnsi="Century Gothic" w:eastAsia="Calibri" w:cs="Times New Roman"/>
      <w:color w:val="262626"/>
      <w:kern w:val="0"/>
      <w:sz w:val="18"/>
      <w:szCs w:val="20"/>
      <w14:ligatures w14:val="none"/>
    </w:rPr>
  </w:style>
  <w:style w:type="character" w:styleId="Referencafusnote">
    <w:name w:val="footnote reference"/>
    <w:uiPriority w:val="99"/>
    <w:semiHidden/>
    <w:unhideWhenUsed/>
    <w:rsid w:val="00D57017"/>
    <w:rPr>
      <w:vertAlign w:val="superscript"/>
    </w:rPr>
  </w:style>
  <w:style w:type="character" w:styleId="Hiperveza">
    <w:name w:val="Hyperlink"/>
    <w:basedOn w:val="Zadanifontodlomka"/>
    <w:uiPriority w:val="99"/>
    <w:unhideWhenUsed/>
    <w:rsid w:val="00D57017"/>
    <w:rPr>
      <w:color w:val="0563C1" w:themeColor="hyperlink"/>
      <w:u w:val="single"/>
    </w:rPr>
  </w:style>
  <w:style w:type="table" w:styleId="Reetkatablice">
    <w:name w:val="Table Grid"/>
    <w:basedOn w:val="Obinatablica"/>
    <w:uiPriority w:val="39"/>
    <w:rsid w:val="00D570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lijeenaHiperveza">
    <w:name w:val="FollowedHyperlink"/>
    <w:basedOn w:val="Zadanifontodlomka"/>
    <w:uiPriority w:val="99"/>
    <w:semiHidden/>
    <w:unhideWhenUsed/>
    <w:rsid w:val="004A3069"/>
    <w:rPr>
      <w:color w:val="954F72" w:themeColor="followedHyperlink"/>
      <w:u w:val="single"/>
    </w:rPr>
  </w:style>
  <w:style w:type="paragraph" w:styleId="Zaglavlje">
    <w:name w:val="header"/>
    <w:basedOn w:val="Normal"/>
    <w:link w:val="ZaglavljeChar"/>
    <w:uiPriority w:val="99"/>
    <w:unhideWhenUsed/>
    <w:rsid w:val="004A3069"/>
    <w:pPr>
      <w:tabs>
        <w:tab w:val="center" w:pos="4513"/>
        <w:tab w:val="right" w:pos="9026"/>
      </w:tabs>
      <w:spacing w:after="0" w:line="240" w:lineRule="auto"/>
    </w:pPr>
  </w:style>
  <w:style w:type="character" w:styleId="ZaglavljeChar" w:customStyle="1">
    <w:name w:val="Zaglavlje Char"/>
    <w:basedOn w:val="Zadanifontodlomka"/>
    <w:link w:val="Zaglavlje"/>
    <w:uiPriority w:val="99"/>
    <w:rsid w:val="004A3069"/>
    <w:rPr>
      <w:kern w:val="0"/>
      <w14:ligatures w14:val="none"/>
    </w:rPr>
  </w:style>
  <w:style w:type="paragraph" w:styleId="Podnoje">
    <w:name w:val="footer"/>
    <w:basedOn w:val="Normal"/>
    <w:link w:val="PodnojeChar"/>
    <w:uiPriority w:val="99"/>
    <w:unhideWhenUsed/>
    <w:rsid w:val="004A3069"/>
    <w:pPr>
      <w:tabs>
        <w:tab w:val="center" w:pos="4513"/>
        <w:tab w:val="right" w:pos="9026"/>
      </w:tabs>
      <w:spacing w:after="0" w:line="240" w:lineRule="auto"/>
    </w:pPr>
  </w:style>
  <w:style w:type="character" w:styleId="PodnojeChar" w:customStyle="1">
    <w:name w:val="Podnožje Char"/>
    <w:basedOn w:val="Zadanifontodlomka"/>
    <w:link w:val="Podnoje"/>
    <w:uiPriority w:val="99"/>
    <w:rsid w:val="004A3069"/>
    <w:rPr>
      <w:kern w:val="0"/>
      <w14:ligatures w14:val="none"/>
    </w:rPr>
  </w:style>
  <w:style w:type="character" w:styleId="normaltextrun" w:customStyle="1">
    <w:name w:val="normaltextrun"/>
    <w:basedOn w:val="Zadanifontodlomka"/>
    <w:rsid w:val="004A3069"/>
  </w:style>
  <w:style w:type="character" w:styleId="eop" w:customStyle="1">
    <w:name w:val="eop"/>
    <w:basedOn w:val="Zadanifontodlomka"/>
    <w:rsid w:val="004A3069"/>
  </w:style>
  <w:style w:type="character" w:styleId="Naslovknjige">
    <w:name w:val="Book Title"/>
    <w:uiPriority w:val="33"/>
    <w:qFormat/>
    <w:rsid w:val="0084581C"/>
    <w:rPr>
      <w:b/>
      <w:bCs/>
      <w:i/>
      <w:iCs/>
      <w:spacing w:val="0"/>
    </w:rPr>
  </w:style>
  <w:style w:type="paragraph" w:styleId="StandardWeb">
    <w:name w:val="Normal (Web)"/>
    <w:basedOn w:val="Normal"/>
    <w:uiPriority w:val="99"/>
    <w:unhideWhenUsed/>
    <w:rsid w:val="00EE00FA"/>
    <w:pPr>
      <w:spacing w:before="100" w:beforeAutospacing="1" w:after="100" w:afterAutospacing="1" w:line="240" w:lineRule="auto"/>
    </w:pPr>
    <w:rPr>
      <w:rFonts w:ascii="Times New Roman" w:hAnsi="Times New Roman" w:eastAsia="Times New Roman" w:cs="Times New Roman"/>
      <w:sz w:val="24"/>
      <w:szCs w:val="24"/>
      <w:lang w:val="hr-HR" w:eastAsia="hr-HR"/>
    </w:rPr>
  </w:style>
  <w:style w:type="paragraph" w:styleId="z-vrhobrasca">
    <w:name w:val="HTML Top of Form"/>
    <w:basedOn w:val="Normal"/>
    <w:next w:val="Normal"/>
    <w:link w:val="z-vrhobrascaChar"/>
    <w:hidden/>
    <w:uiPriority w:val="99"/>
    <w:semiHidden/>
    <w:unhideWhenUsed/>
    <w:rsid w:val="00EE00FA"/>
    <w:pPr>
      <w:pBdr>
        <w:bottom w:val="single" w:color="auto" w:sz="6" w:space="1"/>
      </w:pBdr>
      <w:spacing w:after="0" w:line="240" w:lineRule="auto"/>
      <w:jc w:val="center"/>
    </w:pPr>
    <w:rPr>
      <w:rFonts w:ascii="Arial" w:hAnsi="Arial" w:eastAsia="Times New Roman" w:cs="Arial"/>
      <w:vanish/>
      <w:sz w:val="16"/>
      <w:szCs w:val="16"/>
      <w:lang w:val="hr-HR" w:eastAsia="hr-HR"/>
    </w:rPr>
  </w:style>
  <w:style w:type="character" w:styleId="z-vrhobrascaChar" w:customStyle="1">
    <w:name w:val="z-vrh obrasca Char"/>
    <w:basedOn w:val="Zadanifontodlomka"/>
    <w:link w:val="z-vrhobrasca"/>
    <w:uiPriority w:val="99"/>
    <w:semiHidden/>
    <w:rsid w:val="00EE00FA"/>
    <w:rPr>
      <w:rFonts w:ascii="Arial" w:hAnsi="Arial" w:eastAsia="Times New Roman" w:cs="Arial"/>
      <w:vanish/>
      <w:kern w:val="0"/>
      <w:sz w:val="16"/>
      <w:szCs w:val="16"/>
      <w:lang w:val="hr-HR" w:eastAsia="hr-HR"/>
      <w14:ligatures w14:val="none"/>
    </w:rPr>
  </w:style>
  <w:style w:type="character" w:styleId="Naglaeno">
    <w:name w:val="Strong"/>
    <w:basedOn w:val="Zadanifontodlomka"/>
    <w:uiPriority w:val="22"/>
    <w:qFormat/>
    <w:rsid w:val="009405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265163">
          <w:marLeft w:val="0"/>
          <w:marRight w:val="0"/>
          <w:marTop w:val="0"/>
          <w:marBottom w:val="0"/>
          <w:divBdr>
            <w:top w:val="single" w:sz="2" w:space="0" w:color="D9D9E3"/>
            <w:left w:val="single" w:sz="2" w:space="0" w:color="D9D9E3"/>
            <w:bottom w:val="single" w:sz="2" w:space="0" w:color="D9D9E3"/>
            <w:right w:val="single" w:sz="2" w:space="0" w:color="D9D9E3"/>
          </w:divBdr>
          <w:divsChild>
            <w:div w:id="930507597">
              <w:marLeft w:val="0"/>
              <w:marRight w:val="0"/>
              <w:marTop w:val="0"/>
              <w:marBottom w:val="0"/>
              <w:divBdr>
                <w:top w:val="single" w:sz="2" w:space="0" w:color="D9D9E3"/>
                <w:left w:val="single" w:sz="2" w:space="0" w:color="D9D9E3"/>
                <w:bottom w:val="single" w:sz="2" w:space="0" w:color="D9D9E3"/>
                <w:right w:val="single" w:sz="2" w:space="0" w:color="D9D9E3"/>
              </w:divBdr>
              <w:divsChild>
                <w:div w:id="1702972146">
                  <w:marLeft w:val="0"/>
                  <w:marRight w:val="0"/>
                  <w:marTop w:val="0"/>
                  <w:marBottom w:val="0"/>
                  <w:divBdr>
                    <w:top w:val="single" w:sz="2" w:space="0" w:color="D9D9E3"/>
                    <w:left w:val="single" w:sz="2" w:space="0" w:color="D9D9E3"/>
                    <w:bottom w:val="single" w:sz="2" w:space="0" w:color="D9D9E3"/>
                    <w:right w:val="single" w:sz="2" w:space="0" w:color="D9D9E3"/>
                  </w:divBdr>
                  <w:divsChild>
                    <w:div w:id="1843200393">
                      <w:marLeft w:val="0"/>
                      <w:marRight w:val="0"/>
                      <w:marTop w:val="0"/>
                      <w:marBottom w:val="0"/>
                      <w:divBdr>
                        <w:top w:val="single" w:sz="2" w:space="0" w:color="D9D9E3"/>
                        <w:left w:val="single" w:sz="2" w:space="0" w:color="D9D9E3"/>
                        <w:bottom w:val="single" w:sz="2" w:space="0" w:color="D9D9E3"/>
                        <w:right w:val="single" w:sz="2" w:space="0" w:color="D9D9E3"/>
                      </w:divBdr>
                      <w:divsChild>
                        <w:div w:id="55594479">
                          <w:marLeft w:val="0"/>
                          <w:marRight w:val="0"/>
                          <w:marTop w:val="0"/>
                          <w:marBottom w:val="0"/>
                          <w:divBdr>
                            <w:top w:val="single" w:sz="2" w:space="0" w:color="auto"/>
                            <w:left w:val="single" w:sz="2" w:space="0" w:color="auto"/>
                            <w:bottom w:val="single" w:sz="6" w:space="0" w:color="auto"/>
                            <w:right w:val="single" w:sz="2" w:space="0" w:color="auto"/>
                          </w:divBdr>
                          <w:divsChild>
                            <w:div w:id="1833329010">
                              <w:marLeft w:val="0"/>
                              <w:marRight w:val="0"/>
                              <w:marTop w:val="100"/>
                              <w:marBottom w:val="100"/>
                              <w:divBdr>
                                <w:top w:val="single" w:sz="2" w:space="0" w:color="D9D9E3"/>
                                <w:left w:val="single" w:sz="2" w:space="0" w:color="D9D9E3"/>
                                <w:bottom w:val="single" w:sz="2" w:space="0" w:color="D9D9E3"/>
                                <w:right w:val="single" w:sz="2" w:space="0" w:color="D9D9E3"/>
                              </w:divBdr>
                              <w:divsChild>
                                <w:div w:id="2075394191">
                                  <w:marLeft w:val="0"/>
                                  <w:marRight w:val="0"/>
                                  <w:marTop w:val="0"/>
                                  <w:marBottom w:val="0"/>
                                  <w:divBdr>
                                    <w:top w:val="single" w:sz="2" w:space="0" w:color="D9D9E3"/>
                                    <w:left w:val="single" w:sz="2" w:space="0" w:color="D9D9E3"/>
                                    <w:bottom w:val="single" w:sz="2" w:space="0" w:color="D9D9E3"/>
                                    <w:right w:val="single" w:sz="2" w:space="0" w:color="D9D9E3"/>
                                  </w:divBdr>
                                  <w:divsChild>
                                    <w:div w:id="213389740">
                                      <w:marLeft w:val="0"/>
                                      <w:marRight w:val="0"/>
                                      <w:marTop w:val="0"/>
                                      <w:marBottom w:val="0"/>
                                      <w:divBdr>
                                        <w:top w:val="single" w:sz="2" w:space="0" w:color="D9D9E3"/>
                                        <w:left w:val="single" w:sz="2" w:space="0" w:color="D9D9E3"/>
                                        <w:bottom w:val="single" w:sz="2" w:space="0" w:color="D9D9E3"/>
                                        <w:right w:val="single" w:sz="2" w:space="0" w:color="D9D9E3"/>
                                      </w:divBdr>
                                      <w:divsChild>
                                        <w:div w:id="1443300019">
                                          <w:marLeft w:val="0"/>
                                          <w:marRight w:val="0"/>
                                          <w:marTop w:val="0"/>
                                          <w:marBottom w:val="0"/>
                                          <w:divBdr>
                                            <w:top w:val="single" w:sz="2" w:space="0" w:color="D9D9E3"/>
                                            <w:left w:val="single" w:sz="2" w:space="0" w:color="D9D9E3"/>
                                            <w:bottom w:val="single" w:sz="2" w:space="0" w:color="D9D9E3"/>
                                            <w:right w:val="single" w:sz="2" w:space="0" w:color="D9D9E3"/>
                                          </w:divBdr>
                                          <w:divsChild>
                                            <w:div w:id="366293428">
                                              <w:marLeft w:val="0"/>
                                              <w:marRight w:val="0"/>
                                              <w:marTop w:val="0"/>
                                              <w:marBottom w:val="0"/>
                                              <w:divBdr>
                                                <w:top w:val="single" w:sz="2" w:space="0" w:color="D9D9E3"/>
                                                <w:left w:val="single" w:sz="2" w:space="0" w:color="D9D9E3"/>
                                                <w:bottom w:val="single" w:sz="2" w:space="0" w:color="D9D9E3"/>
                                                <w:right w:val="single" w:sz="2" w:space="0" w:color="D9D9E3"/>
                                              </w:divBdr>
                                              <w:divsChild>
                                                <w:div w:id="135911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80682433">
          <w:marLeft w:val="0"/>
          <w:marRight w:val="0"/>
          <w:marTop w:val="0"/>
          <w:marBottom w:val="0"/>
          <w:divBdr>
            <w:top w:val="none" w:sz="0" w:space="0" w:color="auto"/>
            <w:left w:val="none" w:sz="0" w:space="0" w:color="auto"/>
            <w:bottom w:val="none" w:sz="0" w:space="0" w:color="auto"/>
            <w:right w:val="none" w:sz="0" w:space="0" w:color="auto"/>
          </w:divBdr>
        </w:div>
      </w:divsChild>
    </w:div>
    <w:div w:id="1230116765">
      <w:bodyDiv w:val="1"/>
      <w:marLeft w:val="0"/>
      <w:marRight w:val="0"/>
      <w:marTop w:val="0"/>
      <w:marBottom w:val="0"/>
      <w:divBdr>
        <w:top w:val="none" w:sz="0" w:space="0" w:color="auto"/>
        <w:left w:val="none" w:sz="0" w:space="0" w:color="auto"/>
        <w:bottom w:val="none" w:sz="0" w:space="0" w:color="auto"/>
        <w:right w:val="none" w:sz="0" w:space="0" w:color="auto"/>
      </w:divBdr>
      <w:divsChild>
        <w:div w:id="1340353048">
          <w:marLeft w:val="0"/>
          <w:marRight w:val="0"/>
          <w:marTop w:val="0"/>
          <w:marBottom w:val="0"/>
          <w:divBdr>
            <w:top w:val="single" w:sz="2" w:space="0" w:color="D9D9E3"/>
            <w:left w:val="single" w:sz="2" w:space="0" w:color="D9D9E3"/>
            <w:bottom w:val="single" w:sz="2" w:space="0" w:color="D9D9E3"/>
            <w:right w:val="single" w:sz="2" w:space="0" w:color="D9D9E3"/>
          </w:divBdr>
          <w:divsChild>
            <w:div w:id="2124418001">
              <w:marLeft w:val="0"/>
              <w:marRight w:val="0"/>
              <w:marTop w:val="0"/>
              <w:marBottom w:val="0"/>
              <w:divBdr>
                <w:top w:val="single" w:sz="2" w:space="0" w:color="D9D9E3"/>
                <w:left w:val="single" w:sz="2" w:space="0" w:color="D9D9E3"/>
                <w:bottom w:val="single" w:sz="2" w:space="0" w:color="D9D9E3"/>
                <w:right w:val="single" w:sz="2" w:space="0" w:color="D9D9E3"/>
              </w:divBdr>
              <w:divsChild>
                <w:div w:id="287399165">
                  <w:marLeft w:val="0"/>
                  <w:marRight w:val="0"/>
                  <w:marTop w:val="0"/>
                  <w:marBottom w:val="0"/>
                  <w:divBdr>
                    <w:top w:val="single" w:sz="2" w:space="0" w:color="D9D9E3"/>
                    <w:left w:val="single" w:sz="2" w:space="0" w:color="D9D9E3"/>
                    <w:bottom w:val="single" w:sz="2" w:space="0" w:color="D9D9E3"/>
                    <w:right w:val="single" w:sz="2" w:space="0" w:color="D9D9E3"/>
                  </w:divBdr>
                  <w:divsChild>
                    <w:div w:id="81997057">
                      <w:marLeft w:val="0"/>
                      <w:marRight w:val="0"/>
                      <w:marTop w:val="0"/>
                      <w:marBottom w:val="0"/>
                      <w:divBdr>
                        <w:top w:val="single" w:sz="2" w:space="0" w:color="D9D9E3"/>
                        <w:left w:val="single" w:sz="2" w:space="0" w:color="D9D9E3"/>
                        <w:bottom w:val="single" w:sz="2" w:space="0" w:color="D9D9E3"/>
                        <w:right w:val="single" w:sz="2" w:space="0" w:color="D9D9E3"/>
                      </w:divBdr>
                      <w:divsChild>
                        <w:div w:id="1591045892">
                          <w:marLeft w:val="0"/>
                          <w:marRight w:val="0"/>
                          <w:marTop w:val="0"/>
                          <w:marBottom w:val="0"/>
                          <w:divBdr>
                            <w:top w:val="single" w:sz="2" w:space="0" w:color="auto"/>
                            <w:left w:val="single" w:sz="2" w:space="0" w:color="auto"/>
                            <w:bottom w:val="single" w:sz="6" w:space="0" w:color="auto"/>
                            <w:right w:val="single" w:sz="2" w:space="0" w:color="auto"/>
                          </w:divBdr>
                          <w:divsChild>
                            <w:div w:id="1549877305">
                              <w:marLeft w:val="0"/>
                              <w:marRight w:val="0"/>
                              <w:marTop w:val="100"/>
                              <w:marBottom w:val="100"/>
                              <w:divBdr>
                                <w:top w:val="single" w:sz="2" w:space="0" w:color="D9D9E3"/>
                                <w:left w:val="single" w:sz="2" w:space="0" w:color="D9D9E3"/>
                                <w:bottom w:val="single" w:sz="2" w:space="0" w:color="D9D9E3"/>
                                <w:right w:val="single" w:sz="2" w:space="0" w:color="D9D9E3"/>
                              </w:divBdr>
                              <w:divsChild>
                                <w:div w:id="112872863">
                                  <w:marLeft w:val="0"/>
                                  <w:marRight w:val="0"/>
                                  <w:marTop w:val="0"/>
                                  <w:marBottom w:val="0"/>
                                  <w:divBdr>
                                    <w:top w:val="single" w:sz="2" w:space="0" w:color="D9D9E3"/>
                                    <w:left w:val="single" w:sz="2" w:space="0" w:color="D9D9E3"/>
                                    <w:bottom w:val="single" w:sz="2" w:space="0" w:color="D9D9E3"/>
                                    <w:right w:val="single" w:sz="2" w:space="0" w:color="D9D9E3"/>
                                  </w:divBdr>
                                  <w:divsChild>
                                    <w:div w:id="1075131459">
                                      <w:marLeft w:val="0"/>
                                      <w:marRight w:val="0"/>
                                      <w:marTop w:val="0"/>
                                      <w:marBottom w:val="0"/>
                                      <w:divBdr>
                                        <w:top w:val="single" w:sz="2" w:space="0" w:color="D9D9E3"/>
                                        <w:left w:val="single" w:sz="2" w:space="0" w:color="D9D9E3"/>
                                        <w:bottom w:val="single" w:sz="2" w:space="0" w:color="D9D9E3"/>
                                        <w:right w:val="single" w:sz="2" w:space="0" w:color="D9D9E3"/>
                                      </w:divBdr>
                                      <w:divsChild>
                                        <w:div w:id="1047610885">
                                          <w:marLeft w:val="0"/>
                                          <w:marRight w:val="0"/>
                                          <w:marTop w:val="0"/>
                                          <w:marBottom w:val="0"/>
                                          <w:divBdr>
                                            <w:top w:val="single" w:sz="2" w:space="0" w:color="D9D9E3"/>
                                            <w:left w:val="single" w:sz="2" w:space="0" w:color="D9D9E3"/>
                                            <w:bottom w:val="single" w:sz="2" w:space="0" w:color="D9D9E3"/>
                                            <w:right w:val="single" w:sz="2" w:space="0" w:color="D9D9E3"/>
                                          </w:divBdr>
                                          <w:divsChild>
                                            <w:div w:id="155807853">
                                              <w:marLeft w:val="0"/>
                                              <w:marRight w:val="0"/>
                                              <w:marTop w:val="0"/>
                                              <w:marBottom w:val="0"/>
                                              <w:divBdr>
                                                <w:top w:val="single" w:sz="2" w:space="0" w:color="D9D9E3"/>
                                                <w:left w:val="single" w:sz="2" w:space="0" w:color="D9D9E3"/>
                                                <w:bottom w:val="single" w:sz="2" w:space="0" w:color="D9D9E3"/>
                                                <w:right w:val="single" w:sz="2" w:space="0" w:color="D9D9E3"/>
                                              </w:divBdr>
                                              <w:divsChild>
                                                <w:div w:id="2095318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66754583">
          <w:marLeft w:val="0"/>
          <w:marRight w:val="0"/>
          <w:marTop w:val="0"/>
          <w:marBottom w:val="0"/>
          <w:divBdr>
            <w:top w:val="none" w:sz="0" w:space="0" w:color="auto"/>
            <w:left w:val="none" w:sz="0" w:space="0" w:color="auto"/>
            <w:bottom w:val="none" w:sz="0" w:space="0" w:color="auto"/>
            <w:right w:val="none" w:sz="0" w:space="0" w:color="auto"/>
          </w:divBdr>
        </w:div>
      </w:divsChild>
    </w:div>
    <w:div w:id="1601139909">
      <w:bodyDiv w:val="1"/>
      <w:marLeft w:val="0"/>
      <w:marRight w:val="0"/>
      <w:marTop w:val="0"/>
      <w:marBottom w:val="0"/>
      <w:divBdr>
        <w:top w:val="none" w:sz="0" w:space="0" w:color="auto"/>
        <w:left w:val="none" w:sz="0" w:space="0" w:color="auto"/>
        <w:bottom w:val="none" w:sz="0" w:space="0" w:color="auto"/>
        <w:right w:val="none" w:sz="0" w:space="0" w:color="auto"/>
      </w:divBdr>
    </w:div>
    <w:div w:id="1682781959">
      <w:bodyDiv w:val="1"/>
      <w:marLeft w:val="0"/>
      <w:marRight w:val="0"/>
      <w:marTop w:val="0"/>
      <w:marBottom w:val="0"/>
      <w:divBdr>
        <w:top w:val="none" w:sz="0" w:space="0" w:color="auto"/>
        <w:left w:val="none" w:sz="0" w:space="0" w:color="auto"/>
        <w:bottom w:val="none" w:sz="0" w:space="0" w:color="auto"/>
        <w:right w:val="none" w:sz="0" w:space="0" w:color="auto"/>
      </w:divBdr>
      <w:divsChild>
        <w:div w:id="1751737220">
          <w:marLeft w:val="0"/>
          <w:marRight w:val="0"/>
          <w:marTop w:val="0"/>
          <w:marBottom w:val="0"/>
          <w:divBdr>
            <w:top w:val="none" w:sz="0" w:space="0" w:color="auto"/>
            <w:left w:val="none" w:sz="0" w:space="0" w:color="auto"/>
            <w:bottom w:val="none" w:sz="0" w:space="0" w:color="auto"/>
            <w:right w:val="none" w:sz="0" w:space="0" w:color="auto"/>
          </w:divBdr>
        </w:div>
      </w:divsChild>
    </w:div>
    <w:div w:id="205384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52bb06-0976-46ef-943d-50ea88e057ee">
      <Terms xmlns="http://schemas.microsoft.com/office/infopath/2007/PartnerControls"/>
    </lcf76f155ced4ddcb4097134ff3c332f>
    <TaxCatchAll xmlns="10e87d6f-4098-46de-979c-f78437b0ce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AC80657D17B345B4D1B64C7C59D3DA" ma:contentTypeVersion="16" ma:contentTypeDescription="Create a new document." ma:contentTypeScope="" ma:versionID="0a74c7da6beb6cf09ac98db255313667">
  <xsd:schema xmlns:xsd="http://www.w3.org/2001/XMLSchema" xmlns:xs="http://www.w3.org/2001/XMLSchema" xmlns:p="http://schemas.microsoft.com/office/2006/metadata/properties" xmlns:ns2="5952bb06-0976-46ef-943d-50ea88e057ee" xmlns:ns3="10e87d6f-4098-46de-979c-f78437b0ce30" targetNamespace="http://schemas.microsoft.com/office/2006/metadata/properties" ma:root="true" ma:fieldsID="c78ada3e37275ff70e3c6ddacc16fbb2" ns2:_="" ns3:_="">
    <xsd:import namespace="5952bb06-0976-46ef-943d-50ea88e057ee"/>
    <xsd:import namespace="10e87d6f-4098-46de-979c-f78437b0c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2bb06-0976-46ef-943d-50ea88e05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60e1e7-0205-4293-996e-e92bd7c62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87d6f-4098-46de-979c-f78437b0ce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59b2e1-7f40-482d-ba22-63420841f38b}" ma:internalName="TaxCatchAll" ma:showField="CatchAllData" ma:web="10e87d6f-4098-46de-979c-f78437b0ce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3D16F-D487-46F3-8021-FB4F0614A519}">
  <ds:schemaRefs>
    <ds:schemaRef ds:uri="http://schemas.microsoft.com/office/2006/metadata/properties"/>
    <ds:schemaRef ds:uri="http://schemas.microsoft.com/office/infopath/2007/PartnerControls"/>
    <ds:schemaRef ds:uri="5952bb06-0976-46ef-943d-50ea88e057ee"/>
    <ds:schemaRef ds:uri="10e87d6f-4098-46de-979c-f78437b0ce30"/>
  </ds:schemaRefs>
</ds:datastoreItem>
</file>

<file path=customXml/itemProps2.xml><?xml version="1.0" encoding="utf-8"?>
<ds:datastoreItem xmlns:ds="http://schemas.openxmlformats.org/officeDocument/2006/customXml" ds:itemID="{94B5B0F2-0FB8-451A-BD66-D9EA75F853FD}">
  <ds:schemaRefs>
    <ds:schemaRef ds:uri="http://schemas.microsoft.com/sharepoint/v3/contenttype/forms"/>
  </ds:schemaRefs>
</ds:datastoreItem>
</file>

<file path=customXml/itemProps3.xml><?xml version="1.0" encoding="utf-8"?>
<ds:datastoreItem xmlns:ds="http://schemas.openxmlformats.org/officeDocument/2006/customXml" ds:itemID="{41B62CAD-65F8-4F8D-9A59-9BD33ACA9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2bb06-0976-46ef-943d-50ea88e057ee"/>
    <ds:schemaRef ds:uri="10e87d6f-4098-46de-979c-f78437b0c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Efi Saltidou</dc:creator>
  <keywords/>
  <dc:description/>
  <lastModifiedBy>Dajana Jelavić</lastModifiedBy>
  <revision>32</revision>
  <dcterms:created xsi:type="dcterms:W3CDTF">2023-09-18T15:52:00.0000000Z</dcterms:created>
  <dcterms:modified xsi:type="dcterms:W3CDTF">2024-10-25T18:16:16.4809329Z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0x01010099AC80657D17B345B4D1B64C7C59D3DA</vt:lpwstr>
  </property>
</Properties>
</file>